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7" w:tblpY="197"/>
        <w:tblW w:w="9815" w:type="dxa"/>
        <w:tblLayout w:type="fixed"/>
        <w:tblLook w:val="01E0"/>
      </w:tblPr>
      <w:tblGrid>
        <w:gridCol w:w="1809"/>
        <w:gridCol w:w="1134"/>
        <w:gridCol w:w="4604"/>
        <w:gridCol w:w="499"/>
        <w:gridCol w:w="1769"/>
      </w:tblGrid>
      <w:tr w:rsidR="007D5A2F" w:rsidTr="00DD41D7">
        <w:trPr>
          <w:trHeight w:val="1270"/>
        </w:trPr>
        <w:tc>
          <w:tcPr>
            <w:tcW w:w="9815" w:type="dxa"/>
            <w:gridSpan w:val="5"/>
          </w:tcPr>
          <w:p w:rsidR="007D5A2F" w:rsidRPr="00DD41D7" w:rsidRDefault="007D5A2F" w:rsidP="00DD41D7">
            <w:pPr>
              <w:rPr>
                <w:sz w:val="12"/>
                <w:szCs w:val="12"/>
              </w:rPr>
            </w:pPr>
          </w:p>
          <w:p w:rsidR="007D5A2F" w:rsidRPr="00DD41D7" w:rsidRDefault="007D5A2F" w:rsidP="00DD41D7">
            <w:pPr>
              <w:rPr>
                <w:sz w:val="12"/>
                <w:szCs w:val="12"/>
              </w:rPr>
            </w:pPr>
          </w:p>
          <w:p w:rsidR="007D5A2F" w:rsidRPr="00DD41D7" w:rsidRDefault="007D5A2F" w:rsidP="00773F01">
            <w:pPr>
              <w:tabs>
                <w:tab w:val="left" w:pos="5385"/>
              </w:tabs>
              <w:rPr>
                <w:sz w:val="12"/>
                <w:szCs w:val="12"/>
              </w:rPr>
            </w:pPr>
            <w:r>
              <w:rPr>
                <w:sz w:val="12"/>
                <w:szCs w:val="12"/>
              </w:rPr>
              <w:tab/>
            </w:r>
          </w:p>
          <w:p w:rsidR="007D5A2F" w:rsidRPr="00DD41D7" w:rsidRDefault="007D5A2F" w:rsidP="00DD41D7">
            <w:pPr>
              <w:tabs>
                <w:tab w:val="center" w:pos="2160"/>
              </w:tabs>
              <w:ind w:left="34"/>
              <w:jc w:val="center"/>
              <w:rPr>
                <w:sz w:val="22"/>
                <w:szCs w:val="22"/>
              </w:rPr>
            </w:pPr>
            <w:r w:rsidRPr="00DD41D7">
              <w:rPr>
                <w:sz w:val="22"/>
                <w:szCs w:val="22"/>
              </w:rPr>
              <w:t xml:space="preserve"> </w:t>
            </w:r>
          </w:p>
          <w:p w:rsidR="007D5A2F" w:rsidRPr="00DD41D7" w:rsidRDefault="007D5A2F" w:rsidP="00DD41D7">
            <w:pPr>
              <w:tabs>
                <w:tab w:val="center" w:pos="2160"/>
              </w:tabs>
              <w:ind w:left="34"/>
              <w:jc w:val="center"/>
              <w:rPr>
                <w:sz w:val="22"/>
                <w:szCs w:val="22"/>
              </w:rPr>
            </w:pPr>
          </w:p>
          <w:p w:rsidR="007D5A2F" w:rsidRPr="00DD41D7" w:rsidRDefault="007D5A2F" w:rsidP="00DD41D7">
            <w:pPr>
              <w:tabs>
                <w:tab w:val="center" w:pos="2160"/>
              </w:tabs>
              <w:ind w:left="34"/>
              <w:jc w:val="center"/>
              <w:rPr>
                <w:sz w:val="12"/>
                <w:szCs w:val="12"/>
              </w:rPr>
            </w:pPr>
          </w:p>
          <w:p w:rsidR="007D5A2F" w:rsidRPr="00DD41D7" w:rsidRDefault="007D5A2F" w:rsidP="00DD41D7">
            <w:pPr>
              <w:tabs>
                <w:tab w:val="center" w:pos="2160"/>
              </w:tabs>
              <w:ind w:left="34"/>
              <w:jc w:val="center"/>
              <w:rPr>
                <w:sz w:val="38"/>
                <w:szCs w:val="38"/>
              </w:rPr>
            </w:pPr>
          </w:p>
        </w:tc>
      </w:tr>
      <w:tr w:rsidR="007D5A2F" w:rsidTr="00DD41D7">
        <w:trPr>
          <w:trHeight w:val="292"/>
        </w:trPr>
        <w:tc>
          <w:tcPr>
            <w:tcW w:w="9815" w:type="dxa"/>
            <w:gridSpan w:val="5"/>
            <w:vAlign w:val="center"/>
          </w:tcPr>
          <w:p w:rsidR="007D5A2F" w:rsidRPr="00DD41D7" w:rsidRDefault="007D5A2F" w:rsidP="00DD41D7">
            <w:pPr>
              <w:tabs>
                <w:tab w:val="center" w:pos="2160"/>
              </w:tabs>
              <w:ind w:left="34"/>
              <w:jc w:val="center"/>
              <w:rPr>
                <w:spacing w:val="120"/>
                <w:sz w:val="40"/>
                <w:szCs w:val="40"/>
              </w:rPr>
            </w:pPr>
          </w:p>
        </w:tc>
      </w:tr>
      <w:tr w:rsidR="007D5A2F" w:rsidTr="00DD41D7">
        <w:trPr>
          <w:trHeight w:hRule="exact" w:val="680"/>
        </w:trPr>
        <w:tc>
          <w:tcPr>
            <w:tcW w:w="2943" w:type="dxa"/>
            <w:gridSpan w:val="2"/>
            <w:vAlign w:val="bottom"/>
          </w:tcPr>
          <w:p w:rsidR="007D5A2F" w:rsidRPr="007E4003" w:rsidRDefault="007D5A2F" w:rsidP="002D37CE">
            <w:pPr>
              <w:jc w:val="center"/>
              <w:rPr>
                <w:sz w:val="22"/>
              </w:rPr>
            </w:pPr>
            <w:r>
              <w:rPr>
                <w:sz w:val="22"/>
              </w:rPr>
              <w:t>21 февраля 2023 года</w:t>
            </w:r>
          </w:p>
        </w:tc>
        <w:tc>
          <w:tcPr>
            <w:tcW w:w="4604" w:type="dxa"/>
            <w:vAlign w:val="bottom"/>
          </w:tcPr>
          <w:p w:rsidR="007D5A2F" w:rsidRPr="007E4003" w:rsidRDefault="007D5A2F" w:rsidP="00DD41D7">
            <w:pPr>
              <w:rPr>
                <w:sz w:val="22"/>
              </w:rPr>
            </w:pPr>
          </w:p>
        </w:tc>
        <w:tc>
          <w:tcPr>
            <w:tcW w:w="2268" w:type="dxa"/>
            <w:gridSpan w:val="2"/>
            <w:vAlign w:val="bottom"/>
          </w:tcPr>
          <w:p w:rsidR="007D5A2F" w:rsidRPr="007E4003" w:rsidRDefault="007D5A2F" w:rsidP="002D37CE">
            <w:pPr>
              <w:tabs>
                <w:tab w:val="center" w:pos="2160"/>
              </w:tabs>
              <w:ind w:left="-108"/>
              <w:jc w:val="center"/>
              <w:rPr>
                <w:sz w:val="22"/>
              </w:rPr>
            </w:pPr>
            <w:r>
              <w:rPr>
                <w:sz w:val="22"/>
              </w:rPr>
              <w:t>34</w:t>
            </w:r>
          </w:p>
        </w:tc>
      </w:tr>
      <w:tr w:rsidR="007D5A2F" w:rsidTr="00DD41D7">
        <w:trPr>
          <w:trHeight w:hRule="exact" w:val="510"/>
        </w:trPr>
        <w:tc>
          <w:tcPr>
            <w:tcW w:w="9815" w:type="dxa"/>
            <w:gridSpan w:val="5"/>
          </w:tcPr>
          <w:p w:rsidR="007D5A2F" w:rsidRPr="007E4003" w:rsidRDefault="007D5A2F" w:rsidP="00DD41D7">
            <w:pPr>
              <w:rPr>
                <w:sz w:val="22"/>
              </w:rPr>
            </w:pPr>
          </w:p>
        </w:tc>
      </w:tr>
      <w:tr w:rsidR="007D5A2F" w:rsidTr="00DD41D7">
        <w:trPr>
          <w:trHeight w:val="826"/>
        </w:trPr>
        <w:tc>
          <w:tcPr>
            <w:tcW w:w="1809" w:type="dxa"/>
          </w:tcPr>
          <w:p w:rsidR="007D5A2F" w:rsidRDefault="007D5A2F" w:rsidP="00DD41D7"/>
        </w:tc>
        <w:tc>
          <w:tcPr>
            <w:tcW w:w="6237" w:type="dxa"/>
            <w:gridSpan w:val="3"/>
          </w:tcPr>
          <w:p w:rsidR="007D5A2F" w:rsidRDefault="007D5A2F" w:rsidP="003D5A1D">
            <w:pPr>
              <w:pStyle w:val="NoSpacing"/>
              <w:jc w:val="center"/>
              <w:rPr>
                <w:bCs/>
                <w:sz w:val="28"/>
                <w:szCs w:val="28"/>
              </w:rPr>
            </w:pPr>
            <w:r>
              <w:rPr>
                <w:bCs/>
                <w:sz w:val="28"/>
                <w:szCs w:val="28"/>
              </w:rPr>
              <w:t>Об утверждении порядка</w:t>
            </w:r>
            <w:r w:rsidRPr="004C401D">
              <w:rPr>
                <w:sz w:val="28"/>
                <w:szCs w:val="28"/>
              </w:rPr>
              <w:t xml:space="preserve"> отбора проектов развития собственного производства молока</w:t>
            </w:r>
          </w:p>
          <w:p w:rsidR="007D5A2F" w:rsidRDefault="007D5A2F" w:rsidP="003D5A1D">
            <w:pPr>
              <w:pStyle w:val="NoSpacing"/>
              <w:jc w:val="center"/>
              <w:rPr>
                <w:bCs/>
                <w:sz w:val="28"/>
                <w:szCs w:val="28"/>
              </w:rPr>
            </w:pPr>
          </w:p>
          <w:p w:rsidR="007D5A2F" w:rsidRPr="00B43E61" w:rsidRDefault="007D5A2F" w:rsidP="003D5A1D">
            <w:pPr>
              <w:pStyle w:val="NoSpacing"/>
              <w:jc w:val="center"/>
              <w:rPr>
                <w:bCs/>
              </w:rPr>
            </w:pPr>
          </w:p>
        </w:tc>
        <w:tc>
          <w:tcPr>
            <w:tcW w:w="1769" w:type="dxa"/>
          </w:tcPr>
          <w:p w:rsidR="007D5A2F" w:rsidRDefault="007D5A2F" w:rsidP="00DD41D7"/>
        </w:tc>
      </w:tr>
    </w:tbl>
    <w:p w:rsidR="007D5A2F" w:rsidRDefault="007D5A2F" w:rsidP="0085764D">
      <w:pPr>
        <w:sectPr w:rsidR="007D5A2F" w:rsidSect="002B4B3A">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rsidR="007D5A2F" w:rsidRDefault="007D5A2F" w:rsidP="00F90D85">
      <w:pPr>
        <w:pStyle w:val="ConsPlusNormal"/>
        <w:spacing w:line="360" w:lineRule="auto"/>
        <w:ind w:firstLine="720"/>
        <w:jc w:val="both"/>
        <w:rPr>
          <w:rFonts w:ascii="Times New Roman" w:hAnsi="Times New Roman" w:cs="Times New Roman"/>
          <w:sz w:val="28"/>
          <w:szCs w:val="28"/>
        </w:rPr>
      </w:pPr>
      <w:r w:rsidRPr="00373AC0">
        <w:rPr>
          <w:rFonts w:ascii="Times New Roman" w:hAnsi="Times New Roman" w:cs="Times New Roman"/>
          <w:sz w:val="28"/>
          <w:szCs w:val="28"/>
        </w:rPr>
        <w:t xml:space="preserve">В соответствии с пунктом </w:t>
      </w:r>
      <w:r>
        <w:rPr>
          <w:rFonts w:ascii="Times New Roman" w:hAnsi="Times New Roman" w:cs="Times New Roman"/>
          <w:sz w:val="28"/>
          <w:szCs w:val="28"/>
        </w:rPr>
        <w:t>3</w:t>
      </w:r>
      <w:r w:rsidRPr="00373AC0">
        <w:rPr>
          <w:rFonts w:ascii="Times New Roman" w:hAnsi="Times New Roman" w:cs="Times New Roman"/>
          <w:sz w:val="28"/>
          <w:szCs w:val="28"/>
        </w:rPr>
        <w:t xml:space="preserve"> Порядка и условий </w:t>
      </w:r>
      <w:r w:rsidRPr="00F90D85">
        <w:rPr>
          <w:rFonts w:ascii="Times New Roman" w:hAnsi="Times New Roman" w:cs="Times New Roman"/>
          <w:sz w:val="28"/>
          <w:szCs w:val="28"/>
        </w:rPr>
        <w:t>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w:t>
      </w:r>
      <w:bookmarkStart w:id="0" w:name="_GoBack"/>
      <w:r w:rsidRPr="00F90D85">
        <w:rPr>
          <w:rFonts w:ascii="Times New Roman" w:hAnsi="Times New Roman" w:cs="Times New Roman"/>
          <w:sz w:val="28"/>
          <w:szCs w:val="28"/>
        </w:rPr>
        <w:t xml:space="preserve"> </w:t>
      </w:r>
      <w:bookmarkEnd w:id="0"/>
      <w:r w:rsidRPr="00F90D85">
        <w:rPr>
          <w:rFonts w:ascii="Times New Roman" w:hAnsi="Times New Roman" w:cs="Times New Roman"/>
          <w:sz w:val="28"/>
          <w:szCs w:val="28"/>
        </w:rPr>
        <w:t>за счет средств федерального бюджета и областного бюджета</w:t>
      </w:r>
      <w:r w:rsidRPr="00373AC0">
        <w:rPr>
          <w:rFonts w:ascii="Times New Roman" w:hAnsi="Times New Roman" w:cs="Times New Roman"/>
          <w:sz w:val="28"/>
          <w:szCs w:val="28"/>
        </w:rPr>
        <w:t xml:space="preserve">, утвержденных постановлением Правительства </w:t>
      </w:r>
      <w:r w:rsidRPr="001C79A3">
        <w:rPr>
          <w:rFonts w:ascii="Times New Roman" w:hAnsi="Times New Roman" w:cs="Times New Roman"/>
          <w:sz w:val="28"/>
          <w:szCs w:val="28"/>
        </w:rPr>
        <w:t xml:space="preserve">Нижегородской области от 17 февраля </w:t>
      </w:r>
      <w:smartTag w:uri="urn:schemas-microsoft-com:office:smarttags" w:element="metricconverter">
        <w:smartTagPr>
          <w:attr w:name="ProductID" w:val="2023 г"/>
        </w:smartTagPr>
        <w:r w:rsidRPr="001C79A3">
          <w:rPr>
            <w:rFonts w:ascii="Times New Roman" w:hAnsi="Times New Roman" w:cs="Times New Roman"/>
            <w:sz w:val="28"/>
            <w:szCs w:val="28"/>
          </w:rPr>
          <w:t>2023 г</w:t>
        </w:r>
      </w:smartTag>
      <w:r w:rsidRPr="001C79A3">
        <w:rPr>
          <w:rFonts w:ascii="Times New Roman" w:hAnsi="Times New Roman" w:cs="Times New Roman"/>
          <w:sz w:val="28"/>
          <w:szCs w:val="28"/>
        </w:rPr>
        <w:t>. № 150,</w:t>
      </w:r>
    </w:p>
    <w:p w:rsidR="007D5A2F" w:rsidRPr="00F77DA2" w:rsidRDefault="007D5A2F" w:rsidP="00C60721">
      <w:pPr>
        <w:pStyle w:val="ConsPlusNormal"/>
        <w:spacing w:line="360" w:lineRule="auto"/>
        <w:jc w:val="both"/>
        <w:rPr>
          <w:rFonts w:ascii="Times New Roman" w:hAnsi="Times New Roman" w:cs="Times New Roman"/>
          <w:sz w:val="28"/>
          <w:szCs w:val="28"/>
        </w:rPr>
      </w:pPr>
      <w:r w:rsidRPr="00F77DA2">
        <w:rPr>
          <w:rFonts w:ascii="Times New Roman" w:hAnsi="Times New Roman" w:cs="Times New Roman"/>
          <w:sz w:val="28"/>
          <w:szCs w:val="28"/>
        </w:rPr>
        <w:t>п р и к а з ы в а ю:</w:t>
      </w:r>
    </w:p>
    <w:p w:rsidR="007D5A2F" w:rsidRPr="00F77DA2" w:rsidRDefault="007D5A2F" w:rsidP="004428CF">
      <w:pPr>
        <w:pStyle w:val="NoSpacing"/>
        <w:spacing w:line="360" w:lineRule="auto"/>
        <w:ind w:firstLine="709"/>
        <w:jc w:val="both"/>
        <w:rPr>
          <w:b/>
          <w:bCs/>
          <w:sz w:val="28"/>
          <w:szCs w:val="28"/>
        </w:rPr>
      </w:pPr>
      <w:r>
        <w:rPr>
          <w:bCs/>
          <w:sz w:val="28"/>
          <w:szCs w:val="28"/>
        </w:rPr>
        <w:t>у</w:t>
      </w:r>
      <w:r w:rsidRPr="004428CF">
        <w:rPr>
          <w:bCs/>
          <w:sz w:val="28"/>
          <w:szCs w:val="28"/>
        </w:rPr>
        <w:t xml:space="preserve">твердить прилагаемый </w:t>
      </w:r>
      <w:r>
        <w:rPr>
          <w:bCs/>
          <w:sz w:val="28"/>
          <w:szCs w:val="28"/>
        </w:rPr>
        <w:t xml:space="preserve">порядок </w:t>
      </w:r>
      <w:r w:rsidRPr="004428CF">
        <w:rPr>
          <w:bCs/>
          <w:sz w:val="28"/>
          <w:szCs w:val="28"/>
        </w:rPr>
        <w:t xml:space="preserve">отбора </w:t>
      </w:r>
      <w:r>
        <w:rPr>
          <w:bCs/>
          <w:sz w:val="28"/>
          <w:szCs w:val="28"/>
        </w:rPr>
        <w:t>проектов развития собственного производства молока</w:t>
      </w:r>
      <w:r w:rsidRPr="004428CF">
        <w:rPr>
          <w:bCs/>
          <w:sz w:val="28"/>
          <w:szCs w:val="28"/>
        </w:rPr>
        <w:t>.</w:t>
      </w:r>
    </w:p>
    <w:p w:rsidR="007D5A2F" w:rsidRPr="00BB2B85" w:rsidRDefault="007D5A2F" w:rsidP="00C171A6">
      <w:pPr>
        <w:pStyle w:val="ConsPlusNormal"/>
        <w:spacing w:line="360" w:lineRule="auto"/>
        <w:ind w:firstLine="709"/>
        <w:jc w:val="both"/>
        <w:rPr>
          <w:rFonts w:ascii="Times New Roman" w:hAnsi="Times New Roman" w:cs="Times New Roman"/>
          <w:sz w:val="28"/>
          <w:szCs w:val="28"/>
        </w:rPr>
      </w:pPr>
      <w:bookmarkStart w:id="1" w:name="_Hlk62650619"/>
      <w:bookmarkStart w:id="2" w:name="_Hlk62825514"/>
    </w:p>
    <w:bookmarkEnd w:id="1"/>
    <w:bookmarkEnd w:id="2"/>
    <w:p w:rsidR="007D5A2F" w:rsidRDefault="007D5A2F" w:rsidP="006901DF">
      <w:pPr>
        <w:spacing w:line="360" w:lineRule="auto"/>
        <w:jc w:val="both"/>
        <w:rPr>
          <w:szCs w:val="28"/>
        </w:rPr>
      </w:pPr>
    </w:p>
    <w:p w:rsidR="007D5A2F" w:rsidRDefault="007D5A2F" w:rsidP="005A42CB">
      <w:pPr>
        <w:spacing w:line="360" w:lineRule="auto"/>
        <w:jc w:val="both"/>
        <w:rPr>
          <w:color w:val="000000"/>
          <w:szCs w:val="28"/>
        </w:rPr>
      </w:pPr>
      <w:r>
        <w:rPr>
          <w:color w:val="000000"/>
          <w:szCs w:val="28"/>
        </w:rPr>
        <w:t>М</w:t>
      </w:r>
      <w:r w:rsidRPr="00E576FD">
        <w:rPr>
          <w:color w:val="000000"/>
          <w:szCs w:val="28"/>
        </w:rPr>
        <w:t>инистр</w:t>
      </w:r>
      <w:r>
        <w:rPr>
          <w:color w:val="000000"/>
          <w:szCs w:val="28"/>
        </w:rPr>
        <w:t xml:space="preserve">                                                                                                  Н.К.Денисов</w:t>
      </w: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Default="007D5A2F" w:rsidP="005A42CB">
      <w:pPr>
        <w:spacing w:line="360" w:lineRule="auto"/>
        <w:jc w:val="both"/>
        <w:rPr>
          <w:color w:val="000000"/>
          <w:szCs w:val="28"/>
        </w:rPr>
      </w:pPr>
    </w:p>
    <w:p w:rsidR="007D5A2F" w:rsidRPr="00D672CF" w:rsidRDefault="007D5A2F" w:rsidP="001B5C57">
      <w:pPr>
        <w:pStyle w:val="ConsPlusNormal"/>
        <w:ind w:left="4536"/>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7D5A2F" w:rsidRDefault="007D5A2F" w:rsidP="001B5C57">
      <w:pPr>
        <w:pStyle w:val="ConsPlusNormal"/>
        <w:ind w:left="4536"/>
        <w:jc w:val="center"/>
        <w:rPr>
          <w:rFonts w:ascii="Times New Roman" w:hAnsi="Times New Roman" w:cs="Times New Roman"/>
          <w:sz w:val="28"/>
          <w:szCs w:val="28"/>
        </w:rPr>
      </w:pPr>
      <w:r w:rsidRPr="00D672CF">
        <w:rPr>
          <w:rFonts w:ascii="Times New Roman" w:hAnsi="Times New Roman" w:cs="Times New Roman"/>
          <w:sz w:val="28"/>
          <w:szCs w:val="28"/>
        </w:rPr>
        <w:t>приказом министерства сельского</w:t>
      </w:r>
    </w:p>
    <w:p w:rsidR="007D5A2F" w:rsidRPr="00D672CF" w:rsidRDefault="007D5A2F" w:rsidP="001B5C57">
      <w:pPr>
        <w:pStyle w:val="ConsPlusNormal"/>
        <w:ind w:left="4536"/>
        <w:jc w:val="center"/>
        <w:rPr>
          <w:rFonts w:ascii="Times New Roman" w:hAnsi="Times New Roman" w:cs="Times New Roman"/>
          <w:sz w:val="28"/>
          <w:szCs w:val="28"/>
        </w:rPr>
      </w:pPr>
      <w:r w:rsidRPr="00D672CF">
        <w:rPr>
          <w:rFonts w:ascii="Times New Roman" w:hAnsi="Times New Roman" w:cs="Times New Roman"/>
          <w:sz w:val="28"/>
          <w:szCs w:val="28"/>
        </w:rPr>
        <w:t>хозяйства</w:t>
      </w:r>
      <w:r>
        <w:rPr>
          <w:rFonts w:ascii="Times New Roman" w:hAnsi="Times New Roman" w:cs="Times New Roman"/>
          <w:sz w:val="28"/>
          <w:szCs w:val="28"/>
        </w:rPr>
        <w:t xml:space="preserve"> </w:t>
      </w:r>
      <w:r w:rsidRPr="00D672CF">
        <w:rPr>
          <w:rFonts w:ascii="Times New Roman" w:hAnsi="Times New Roman" w:cs="Times New Roman"/>
          <w:sz w:val="28"/>
          <w:szCs w:val="28"/>
        </w:rPr>
        <w:t>и продовольственных</w:t>
      </w:r>
      <w:r>
        <w:rPr>
          <w:rFonts w:ascii="Times New Roman" w:hAnsi="Times New Roman" w:cs="Times New Roman"/>
          <w:sz w:val="28"/>
          <w:szCs w:val="28"/>
        </w:rPr>
        <w:t xml:space="preserve"> </w:t>
      </w:r>
      <w:r w:rsidRPr="00D672CF">
        <w:rPr>
          <w:rFonts w:ascii="Times New Roman" w:hAnsi="Times New Roman" w:cs="Times New Roman"/>
          <w:sz w:val="28"/>
          <w:szCs w:val="28"/>
        </w:rPr>
        <w:t>ресурсов</w:t>
      </w:r>
      <w:r>
        <w:rPr>
          <w:rFonts w:ascii="Times New Roman" w:hAnsi="Times New Roman" w:cs="Times New Roman"/>
          <w:sz w:val="28"/>
          <w:szCs w:val="28"/>
        </w:rPr>
        <w:t xml:space="preserve"> </w:t>
      </w:r>
      <w:r w:rsidRPr="00D672CF">
        <w:rPr>
          <w:rFonts w:ascii="Times New Roman" w:hAnsi="Times New Roman" w:cs="Times New Roman"/>
          <w:sz w:val="28"/>
          <w:szCs w:val="28"/>
        </w:rPr>
        <w:t>Нижегородской области</w:t>
      </w:r>
    </w:p>
    <w:p w:rsidR="007D5A2F" w:rsidRPr="00D672CF" w:rsidRDefault="007D5A2F" w:rsidP="001B5C57">
      <w:pPr>
        <w:pStyle w:val="ConsPlusNormal"/>
        <w:ind w:left="4536"/>
        <w:jc w:val="center"/>
        <w:rPr>
          <w:rFonts w:ascii="Times New Roman" w:hAnsi="Times New Roman" w:cs="Times New Roman"/>
          <w:sz w:val="28"/>
          <w:szCs w:val="28"/>
        </w:rPr>
      </w:pPr>
      <w:r w:rsidRPr="00D672CF">
        <w:rPr>
          <w:rFonts w:ascii="Times New Roman" w:hAnsi="Times New Roman" w:cs="Times New Roman"/>
          <w:sz w:val="28"/>
          <w:szCs w:val="28"/>
        </w:rPr>
        <w:t xml:space="preserve">от </w:t>
      </w:r>
      <w:r>
        <w:rPr>
          <w:rFonts w:ascii="Times New Roman" w:hAnsi="Times New Roman" w:cs="Times New Roman"/>
          <w:sz w:val="28"/>
          <w:szCs w:val="28"/>
        </w:rPr>
        <w:t>21.02.2023№ 34</w:t>
      </w:r>
    </w:p>
    <w:p w:rsidR="007D5A2F" w:rsidRDefault="007D5A2F" w:rsidP="001B5C57">
      <w:pPr>
        <w:pStyle w:val="NoSpacing"/>
        <w:jc w:val="center"/>
        <w:rPr>
          <w:b/>
          <w:sz w:val="28"/>
          <w:szCs w:val="28"/>
        </w:rPr>
      </w:pPr>
    </w:p>
    <w:p w:rsidR="007D5A2F" w:rsidRDefault="007D5A2F" w:rsidP="001B5C57">
      <w:pPr>
        <w:pStyle w:val="NoSpacing"/>
        <w:jc w:val="center"/>
        <w:rPr>
          <w:b/>
          <w:sz w:val="28"/>
          <w:szCs w:val="28"/>
        </w:rPr>
      </w:pPr>
    </w:p>
    <w:p w:rsidR="007D5A2F" w:rsidRDefault="007D5A2F" w:rsidP="001B5C57">
      <w:pPr>
        <w:pStyle w:val="NoSpacing"/>
        <w:jc w:val="center"/>
        <w:rPr>
          <w:b/>
          <w:sz w:val="28"/>
          <w:szCs w:val="28"/>
        </w:rPr>
      </w:pPr>
    </w:p>
    <w:p w:rsidR="007D5A2F" w:rsidRDefault="007D5A2F" w:rsidP="001B5C57">
      <w:pPr>
        <w:pStyle w:val="NoSpacing"/>
        <w:jc w:val="center"/>
        <w:rPr>
          <w:b/>
          <w:sz w:val="28"/>
          <w:szCs w:val="28"/>
        </w:rPr>
      </w:pPr>
      <w:r w:rsidRPr="00297C91">
        <w:rPr>
          <w:b/>
          <w:sz w:val="28"/>
          <w:szCs w:val="28"/>
        </w:rPr>
        <w:t>П</w:t>
      </w:r>
      <w:r>
        <w:rPr>
          <w:b/>
          <w:sz w:val="28"/>
          <w:szCs w:val="28"/>
        </w:rPr>
        <w:t>орядок</w:t>
      </w:r>
      <w:bookmarkStart w:id="3" w:name="_Hlk117171622"/>
      <w:r>
        <w:rPr>
          <w:b/>
          <w:sz w:val="28"/>
          <w:szCs w:val="28"/>
        </w:rPr>
        <w:t xml:space="preserve"> отбора проектов </w:t>
      </w:r>
      <w:bookmarkEnd w:id="3"/>
      <w:r w:rsidRPr="007A0E5E">
        <w:rPr>
          <w:b/>
          <w:sz w:val="28"/>
          <w:szCs w:val="28"/>
        </w:rPr>
        <w:t>развития собственного производства молока</w:t>
      </w:r>
    </w:p>
    <w:p w:rsidR="007D5A2F" w:rsidRDefault="007D5A2F" w:rsidP="001B5C57">
      <w:pPr>
        <w:pStyle w:val="NoSpacing"/>
        <w:jc w:val="center"/>
        <w:rPr>
          <w:b/>
          <w:sz w:val="28"/>
          <w:szCs w:val="28"/>
        </w:rPr>
      </w:pPr>
    </w:p>
    <w:p w:rsidR="007D5A2F" w:rsidRPr="00330DC1" w:rsidRDefault="007D5A2F" w:rsidP="001B5C57">
      <w:pPr>
        <w:pStyle w:val="NoSpacing"/>
        <w:jc w:val="center"/>
        <w:rPr>
          <w:b/>
          <w:sz w:val="28"/>
          <w:szCs w:val="28"/>
        </w:rPr>
      </w:pPr>
    </w:p>
    <w:p w:rsidR="007D5A2F" w:rsidRPr="000F7A4E" w:rsidRDefault="007D5A2F" w:rsidP="001B5C57">
      <w:pPr>
        <w:pStyle w:val="NoSpacing"/>
        <w:jc w:val="center"/>
        <w:rPr>
          <w:sz w:val="28"/>
          <w:szCs w:val="28"/>
        </w:rPr>
      </w:pPr>
      <w:r w:rsidRPr="000F7A4E">
        <w:rPr>
          <w:sz w:val="28"/>
          <w:szCs w:val="28"/>
        </w:rPr>
        <w:t>1. Общие положения</w:t>
      </w:r>
    </w:p>
    <w:p w:rsidR="007D5A2F" w:rsidRPr="00330DC1" w:rsidRDefault="007D5A2F" w:rsidP="001B5C57">
      <w:pPr>
        <w:pStyle w:val="NoSpacing"/>
        <w:rPr>
          <w:b/>
          <w:sz w:val="28"/>
          <w:szCs w:val="28"/>
        </w:rPr>
      </w:pPr>
    </w:p>
    <w:p w:rsidR="007D5A2F" w:rsidRPr="00301D86" w:rsidRDefault="007D5A2F" w:rsidP="001B5C57">
      <w:pPr>
        <w:autoSpaceDE w:val="0"/>
        <w:autoSpaceDN w:val="0"/>
        <w:adjustRightInd w:val="0"/>
        <w:spacing w:line="360" w:lineRule="auto"/>
        <w:ind w:firstLine="708"/>
        <w:jc w:val="both"/>
        <w:rPr>
          <w:szCs w:val="28"/>
        </w:rPr>
      </w:pPr>
      <w:r>
        <w:rPr>
          <w:szCs w:val="28"/>
        </w:rPr>
        <w:t xml:space="preserve">1.1. </w:t>
      </w:r>
      <w:r w:rsidRPr="00744D1F">
        <w:rPr>
          <w:szCs w:val="28"/>
        </w:rPr>
        <w:t xml:space="preserve">Настоящий Порядок </w:t>
      </w:r>
      <w:r>
        <w:rPr>
          <w:szCs w:val="28"/>
        </w:rPr>
        <w:t xml:space="preserve">разработан </w:t>
      </w:r>
      <w:r w:rsidRPr="00744D1F">
        <w:rPr>
          <w:szCs w:val="28"/>
        </w:rPr>
        <w:t xml:space="preserve">в целях предоставления субсидий из местного бюджета </w:t>
      </w:r>
      <w:r w:rsidRPr="007A0E5E">
        <w:rPr>
          <w:szCs w:val="28"/>
        </w:rPr>
        <w:t xml:space="preserve">на возмещение части затрат на поддержку собственного производства молока, источником финансового обеспечения которых являются </w:t>
      </w:r>
      <w:r w:rsidRPr="00301D86">
        <w:rPr>
          <w:szCs w:val="28"/>
        </w:rPr>
        <w:t xml:space="preserve">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(далее – субсидии), определяет порядок проведения министерством сельского хозяйства и продовольственных ресурсов Нижегородской области (далее - Минсельхозпрод) отбора проектов развития собственного производства молока (далее – отбор), а также </w:t>
      </w:r>
      <w:r w:rsidRPr="00301D86">
        <w:rPr>
          <w:szCs w:val="28"/>
          <w:lang w:eastAsia="en-US"/>
        </w:rPr>
        <w:t>перечень и формы</w:t>
      </w:r>
      <w:r w:rsidRPr="00301D86">
        <w:rPr>
          <w:szCs w:val="28"/>
        </w:rPr>
        <w:t xml:space="preserve"> документов, на основании которых осуществляется отбор, в соответствии с Порядком и условиями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утвержденными постановлением Правительства Нижегородской области от 17 февраля </w:t>
      </w:r>
      <w:smartTag w:uri="urn:schemas-microsoft-com:office:smarttags" w:element="metricconverter">
        <w:smartTagPr>
          <w:attr w:name="ProductID" w:val="2023 г"/>
        </w:smartTagPr>
        <w:r w:rsidRPr="00301D86">
          <w:rPr>
            <w:szCs w:val="28"/>
          </w:rPr>
          <w:t>2023 г</w:t>
        </w:r>
      </w:smartTag>
      <w:r w:rsidRPr="00301D86">
        <w:rPr>
          <w:szCs w:val="28"/>
        </w:rPr>
        <w:t>. № 150 (далее – Порядок и условия).</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1.2. В целях настоящего Порядка используются следующие понятия:</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отчетный период реализации проекта развития собственного производства молока – период текущего и (или) отчетного года в котором фактически осуществлены затраты на поддержку собственного производства молока в рамках</w:t>
      </w:r>
      <w:r w:rsidRPr="00301D86">
        <w:t xml:space="preserve"> </w:t>
      </w:r>
      <w:r w:rsidRPr="00301D86">
        <w:rPr>
          <w:szCs w:val="28"/>
        </w:rPr>
        <w:t>проекта развития собственного производства молока;</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плановый период реализации проекта развития собственного производства молока – период текущего и (или) отчетного года в котором планируется осуществление затрат на поддержку собственного производства молока в рамках проекта развития собственного производства молока;</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период реализации проекта развития собственного производства молока – отчетный и плановый периоды реализации проекта развития собственного производства молока;</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заявочная документация - соответствующий требованиям, установленным настоящим Порядком, пакет документов, на основании которого осуществляется отбор.</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Иные понятия, используемые в настоящем Порядке, применяются в значениях, определенных Порядком и условиями.</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1.3. Проекты развития собственного производства молока разрабатываются хозяйствующими субъектами, соответствующими категориям получателей субсидии, предусмотренным пунктом 5 Порядка и условий (далее – заинтересованные лица, участники отбора).</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Заинтересованные лица на дату подачи заявочной документации должны соответствовать следующим требованиям:</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участник отбора не получает средства из местного бюджета на основании иных нормативных правовых актов на цели, установленные пунктом 1 Порядка и условий, в соответствии с направлениями затрат, предусмотренными пунктом 3 Порядка и условий.</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в отношении участника отбора 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участника отбора, устранившего нарушения либо возвратившего средства в соответствующий бюджет);</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в отношении участника отбора 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1.4. Отбор может проводиться несколько раз в год при наличии бюджетных средств на предоставление субвенций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являющихся источником финансового обеспечения субсидий.</w:t>
      </w:r>
    </w:p>
    <w:p w:rsidR="007D5A2F" w:rsidRPr="00301D86" w:rsidRDefault="007D5A2F" w:rsidP="001B5C57">
      <w:pPr>
        <w:autoSpaceDE w:val="0"/>
        <w:autoSpaceDN w:val="0"/>
        <w:adjustRightInd w:val="0"/>
        <w:spacing w:line="360" w:lineRule="auto"/>
        <w:ind w:firstLine="708"/>
        <w:jc w:val="both"/>
        <w:rPr>
          <w:szCs w:val="28"/>
        </w:rPr>
      </w:pPr>
    </w:p>
    <w:p w:rsidR="007D5A2F" w:rsidRPr="00301D86" w:rsidRDefault="007D5A2F" w:rsidP="001B5C57">
      <w:pPr>
        <w:pStyle w:val="NoSpacing"/>
        <w:jc w:val="center"/>
        <w:rPr>
          <w:sz w:val="28"/>
          <w:szCs w:val="28"/>
        </w:rPr>
      </w:pPr>
      <w:r w:rsidRPr="00301D86">
        <w:rPr>
          <w:sz w:val="28"/>
          <w:szCs w:val="28"/>
        </w:rPr>
        <w:t>2. Направление заявочной документации и требования к составу заявочной документации</w:t>
      </w:r>
    </w:p>
    <w:p w:rsidR="007D5A2F" w:rsidRPr="00301D86" w:rsidRDefault="007D5A2F" w:rsidP="001B5C57">
      <w:pPr>
        <w:pStyle w:val="ConsPlusNormal"/>
        <w:spacing w:line="360" w:lineRule="auto"/>
        <w:ind w:firstLine="709"/>
        <w:jc w:val="both"/>
        <w:rPr>
          <w:rFonts w:ascii="Times New Roman" w:hAnsi="Times New Roman" w:cs="Times New Roman"/>
          <w:sz w:val="28"/>
          <w:szCs w:val="28"/>
        </w:rPr>
      </w:pPr>
    </w:p>
    <w:p w:rsidR="007D5A2F" w:rsidRPr="00301D86" w:rsidRDefault="007D5A2F" w:rsidP="001B5C57">
      <w:pPr>
        <w:autoSpaceDE w:val="0"/>
        <w:autoSpaceDN w:val="0"/>
        <w:adjustRightInd w:val="0"/>
        <w:spacing w:line="360" w:lineRule="auto"/>
        <w:ind w:firstLine="709"/>
        <w:jc w:val="both"/>
        <w:rPr>
          <w:szCs w:val="28"/>
        </w:rPr>
      </w:pPr>
      <w:r w:rsidRPr="00301D86">
        <w:rPr>
          <w:szCs w:val="28"/>
        </w:rPr>
        <w:t>2.1. Минсельхозпрод не позднее чем за 1 рабочий день до даты начала приема заявочной документации, размещает на своем официальном сайте в информационно-телекоммуникационной сети «Интернет» (далее – официальный сайт Минсельхозпрода) информацию о проведении отбора.</w:t>
      </w:r>
    </w:p>
    <w:p w:rsidR="007D5A2F" w:rsidRPr="00301D86" w:rsidRDefault="007D5A2F" w:rsidP="001B5C57">
      <w:pPr>
        <w:autoSpaceDE w:val="0"/>
        <w:autoSpaceDN w:val="0"/>
        <w:adjustRightInd w:val="0"/>
        <w:spacing w:line="360" w:lineRule="auto"/>
        <w:ind w:firstLine="709"/>
        <w:jc w:val="both"/>
        <w:rPr>
          <w:szCs w:val="28"/>
        </w:rPr>
      </w:pPr>
      <w:r w:rsidRPr="00301D86">
        <w:rPr>
          <w:szCs w:val="28"/>
        </w:rPr>
        <w:t xml:space="preserve">Информация должна содержать: </w:t>
      </w:r>
    </w:p>
    <w:p w:rsidR="007D5A2F" w:rsidRPr="00301D86" w:rsidRDefault="007D5A2F" w:rsidP="001B5C57">
      <w:pPr>
        <w:autoSpaceDE w:val="0"/>
        <w:autoSpaceDN w:val="0"/>
        <w:adjustRightInd w:val="0"/>
        <w:spacing w:line="360" w:lineRule="auto"/>
        <w:ind w:firstLine="709"/>
        <w:jc w:val="both"/>
        <w:rPr>
          <w:szCs w:val="28"/>
        </w:rPr>
      </w:pPr>
      <w:r w:rsidRPr="00301D86">
        <w:rPr>
          <w:szCs w:val="28"/>
        </w:rPr>
        <w:t>- даты начала и окончания приема заявочной документации;</w:t>
      </w:r>
    </w:p>
    <w:p w:rsidR="007D5A2F" w:rsidRPr="00301D86" w:rsidRDefault="007D5A2F" w:rsidP="001B5C57">
      <w:pPr>
        <w:autoSpaceDE w:val="0"/>
        <w:autoSpaceDN w:val="0"/>
        <w:adjustRightInd w:val="0"/>
        <w:spacing w:line="360" w:lineRule="auto"/>
        <w:ind w:firstLine="709"/>
        <w:jc w:val="both"/>
        <w:rPr>
          <w:szCs w:val="28"/>
        </w:rPr>
      </w:pPr>
      <w:r w:rsidRPr="00301D86">
        <w:rPr>
          <w:szCs w:val="28"/>
        </w:rPr>
        <w:t>- время приема заявочной документации;</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 адрес приема заявочной документации;</w:t>
      </w:r>
    </w:p>
    <w:p w:rsidR="007D5A2F" w:rsidRPr="00301D86" w:rsidRDefault="007D5A2F" w:rsidP="001B5C57">
      <w:pPr>
        <w:autoSpaceDE w:val="0"/>
        <w:autoSpaceDN w:val="0"/>
        <w:adjustRightInd w:val="0"/>
        <w:spacing w:line="360" w:lineRule="auto"/>
        <w:ind w:firstLine="708"/>
        <w:jc w:val="both"/>
        <w:rPr>
          <w:szCs w:val="28"/>
        </w:rPr>
      </w:pPr>
      <w:r w:rsidRPr="00301D86">
        <w:rPr>
          <w:szCs w:val="28"/>
        </w:rPr>
        <w:t xml:space="preserve">- период реализации проекта развития собственного производства молока. </w:t>
      </w:r>
    </w:p>
    <w:p w:rsidR="007D5A2F" w:rsidRPr="00301D86" w:rsidRDefault="007D5A2F" w:rsidP="001B5C57">
      <w:pPr>
        <w:autoSpaceDE w:val="0"/>
        <w:autoSpaceDN w:val="0"/>
        <w:adjustRightInd w:val="0"/>
        <w:spacing w:line="360" w:lineRule="auto"/>
        <w:ind w:firstLine="709"/>
        <w:jc w:val="both"/>
        <w:rPr>
          <w:szCs w:val="28"/>
        </w:rPr>
      </w:pPr>
      <w:r w:rsidRPr="00301D86">
        <w:rPr>
          <w:szCs w:val="28"/>
        </w:rPr>
        <w:t>2.2.</w:t>
      </w:r>
      <w:r w:rsidRPr="00301D86">
        <w:t xml:space="preserve"> </w:t>
      </w:r>
      <w:r w:rsidRPr="00301D86">
        <w:rPr>
          <w:szCs w:val="28"/>
        </w:rPr>
        <w:t>К участию в отборе допускаются проекты развития собственного производства молока, реализуемые в период реализации проекта развития собственного производства молока, установленный в</w:t>
      </w:r>
      <w:r w:rsidRPr="00301D86">
        <w:t xml:space="preserve"> </w:t>
      </w:r>
      <w:r w:rsidRPr="00301D86">
        <w:rPr>
          <w:szCs w:val="28"/>
        </w:rPr>
        <w:t xml:space="preserve">информации о проведении отбора. </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2.3. Для участия в отборе проектов заинтересованные лица направляют в Минсельхозпрод на бумажных носителях заявочную документацию, включающую:</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з</w:t>
      </w:r>
      <w:r w:rsidRPr="00301D86">
        <w:rPr>
          <w:szCs w:val="28"/>
        </w:rPr>
        <w:t xml:space="preserve">аявку на участие в отборе </w:t>
      </w:r>
      <w:r w:rsidRPr="00301D86">
        <w:rPr>
          <w:szCs w:val="28"/>
          <w:lang w:eastAsia="en-US"/>
        </w:rPr>
        <w:t>по форме согласно приложению 1 к настоящему Порядку с приложением описи документов, составляющих заявочную документацию;</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проект развития собственного производства молока по форме согласно приложению 2 к настоящему Порядку;</w:t>
      </w:r>
    </w:p>
    <w:p w:rsidR="007D5A2F" w:rsidRPr="00301D86" w:rsidRDefault="007D5A2F" w:rsidP="001B5C57">
      <w:pPr>
        <w:autoSpaceDE w:val="0"/>
        <w:autoSpaceDN w:val="0"/>
        <w:adjustRightInd w:val="0"/>
        <w:spacing w:line="360" w:lineRule="auto"/>
        <w:ind w:firstLine="709"/>
        <w:jc w:val="both"/>
        <w:rPr>
          <w:color w:val="000000"/>
          <w:szCs w:val="28"/>
        </w:rPr>
      </w:pPr>
      <w:r w:rsidRPr="00301D86">
        <w:rPr>
          <w:szCs w:val="28"/>
          <w:lang w:eastAsia="en-US"/>
        </w:rPr>
        <w:t>доверенность</w:t>
      </w:r>
      <w:r w:rsidRPr="00301D86">
        <w:rPr>
          <w:color w:val="000000"/>
          <w:szCs w:val="28"/>
        </w:rPr>
        <w:t>, подтверждающую полномочия лица на подписание заявочной документации (не предоставляется в случае подписания заявочной документации лицом, имеющем право без доверенности действовать от имени заинтересованного лица в соответствии с выпиской из Единого государственного реестра юридических лиц).</w:t>
      </w:r>
    </w:p>
    <w:p w:rsidR="007D5A2F" w:rsidRPr="00301D86" w:rsidRDefault="007D5A2F" w:rsidP="001B5C57">
      <w:pPr>
        <w:autoSpaceDE w:val="0"/>
        <w:autoSpaceDN w:val="0"/>
        <w:adjustRightInd w:val="0"/>
        <w:spacing w:line="360" w:lineRule="auto"/>
        <w:ind w:firstLine="708"/>
        <w:jc w:val="both"/>
        <w:rPr>
          <w:szCs w:val="28"/>
          <w:lang w:eastAsia="en-US"/>
        </w:rPr>
      </w:pPr>
      <w:r w:rsidRPr="00301D86">
        <w:rPr>
          <w:color w:val="000000"/>
          <w:szCs w:val="28"/>
        </w:rPr>
        <w:t xml:space="preserve">2.4. </w:t>
      </w:r>
      <w:r w:rsidRPr="00301D86">
        <w:rPr>
          <w:szCs w:val="28"/>
          <w:lang w:eastAsia="en-US"/>
        </w:rPr>
        <w:t>Минсельхозпрод осуществляет прием и регистрацию заявочной документации в порядке ее поступления с присвоением порядкового номера в журнале с указанием даты и времени поступления заявочной документации.</w:t>
      </w:r>
    </w:p>
    <w:p w:rsidR="007D5A2F" w:rsidRPr="00301D86" w:rsidRDefault="007D5A2F" w:rsidP="001B5C57">
      <w:pPr>
        <w:autoSpaceDE w:val="0"/>
        <w:autoSpaceDN w:val="0"/>
        <w:adjustRightInd w:val="0"/>
        <w:spacing w:line="360" w:lineRule="auto"/>
        <w:ind w:firstLine="708"/>
        <w:jc w:val="both"/>
        <w:rPr>
          <w:szCs w:val="28"/>
          <w:lang w:eastAsia="en-US"/>
        </w:rPr>
      </w:pPr>
    </w:p>
    <w:p w:rsidR="007D5A2F" w:rsidRPr="00301D86" w:rsidRDefault="007D5A2F" w:rsidP="001B5C57">
      <w:pPr>
        <w:autoSpaceDE w:val="0"/>
        <w:autoSpaceDN w:val="0"/>
        <w:adjustRightInd w:val="0"/>
        <w:spacing w:line="360" w:lineRule="auto"/>
        <w:jc w:val="center"/>
        <w:rPr>
          <w:szCs w:val="28"/>
          <w:lang w:eastAsia="en-US"/>
        </w:rPr>
      </w:pPr>
      <w:r w:rsidRPr="00301D86">
        <w:rPr>
          <w:szCs w:val="28"/>
          <w:lang w:eastAsia="en-US"/>
        </w:rPr>
        <w:t xml:space="preserve">3. Проведение отбора </w:t>
      </w:r>
    </w:p>
    <w:p w:rsidR="007D5A2F" w:rsidRPr="00301D86" w:rsidRDefault="007D5A2F" w:rsidP="001B5C57">
      <w:pPr>
        <w:autoSpaceDE w:val="0"/>
        <w:autoSpaceDN w:val="0"/>
        <w:adjustRightInd w:val="0"/>
        <w:spacing w:line="360" w:lineRule="auto"/>
        <w:jc w:val="center"/>
        <w:rPr>
          <w:szCs w:val="28"/>
          <w:lang w:eastAsia="en-US"/>
        </w:rPr>
      </w:pPr>
    </w:p>
    <w:p w:rsidR="007D5A2F" w:rsidRPr="00301D86" w:rsidRDefault="007D5A2F" w:rsidP="001B5C57">
      <w:pPr>
        <w:autoSpaceDE w:val="0"/>
        <w:autoSpaceDN w:val="0"/>
        <w:adjustRightInd w:val="0"/>
        <w:spacing w:line="360" w:lineRule="auto"/>
        <w:ind w:firstLine="708"/>
        <w:jc w:val="both"/>
        <w:rPr>
          <w:szCs w:val="28"/>
          <w:lang w:eastAsia="en-US"/>
        </w:rPr>
      </w:pPr>
      <w:r w:rsidRPr="00301D86">
        <w:rPr>
          <w:szCs w:val="28"/>
          <w:lang w:eastAsia="en-US"/>
        </w:rPr>
        <w:t>3.1. Минсельхозпрод:</w:t>
      </w:r>
    </w:p>
    <w:p w:rsidR="007D5A2F" w:rsidRPr="00301D86" w:rsidRDefault="007D5A2F" w:rsidP="001B5C57">
      <w:pPr>
        <w:autoSpaceDE w:val="0"/>
        <w:autoSpaceDN w:val="0"/>
        <w:adjustRightInd w:val="0"/>
        <w:spacing w:line="360" w:lineRule="auto"/>
        <w:ind w:firstLine="708"/>
        <w:jc w:val="both"/>
        <w:rPr>
          <w:szCs w:val="28"/>
          <w:lang w:eastAsia="en-US"/>
        </w:rPr>
      </w:pPr>
      <w:r w:rsidRPr="00301D86">
        <w:rPr>
          <w:szCs w:val="28"/>
          <w:lang w:eastAsia="en-US"/>
        </w:rPr>
        <w:t>в срок не позднее 5 рабочих дней с даты окончания приема заявочной документации, указанной в информации о проведении отбора, рассматривает заявочную документацию на соответствие требованиям, предусмотренным настоящим Порядком;</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в случае выявления необходимости корректировки заявочной документации направляет ее заинтересованному лицу на электронный адрес, указанный в заявке, письмо с перечнем замечаний.</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 xml:space="preserve">Заинтересованное лицо в срок, не превышающий 3 рабочих дней с даты получения замечаний, устраняет замечания и направляет доработанную заявочную документацию в Минсельхозпрод на бумажном носителе. </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3.2. Минсельхозпрод принимает решение о признании проекта развития собственного производства молока не прошедшим отбор в случаях:</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 xml:space="preserve">несоответствия заявочной документации требованиям, предусмотренным настоящим Порядком и (или) </w:t>
      </w:r>
      <w:r w:rsidRPr="00301D86">
        <w:rPr>
          <w:bCs/>
          <w:szCs w:val="28"/>
          <w:lang w:eastAsia="en-US"/>
        </w:rPr>
        <w:t>непредставление (представление не в полном объеме) информации, предусмотренной заявочной документацией</w:t>
      </w:r>
      <w:r w:rsidRPr="00301D86">
        <w:rPr>
          <w:szCs w:val="28"/>
          <w:lang w:eastAsia="en-US"/>
        </w:rPr>
        <w:t>;</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недостоверности представленной заинтересованным лицом информации;</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 xml:space="preserve">несоответствия </w:t>
      </w:r>
      <w:r w:rsidRPr="00301D86">
        <w:rPr>
          <w:szCs w:val="28"/>
        </w:rPr>
        <w:t>заинтересованного лица категориям получателей субсидии, предусмотренным пунктом 5 Порядка и условий, а также требованиям, установленным пунктом 1.3 настоящего Порядка</w:t>
      </w:r>
      <w:r w:rsidRPr="00301D86">
        <w:rPr>
          <w:szCs w:val="28"/>
          <w:lang w:eastAsia="en-US"/>
        </w:rPr>
        <w:t>;</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 xml:space="preserve">несоответствия информации, представленной заинтересованным лицом в заявочной документации, условиям предоставления субсидии, установленным подпунктами 6.4 и 6.5 пункта 6 </w:t>
      </w:r>
      <w:r w:rsidRPr="00301D86">
        <w:rPr>
          <w:szCs w:val="28"/>
        </w:rPr>
        <w:t>Порядка и условий</w:t>
      </w:r>
      <w:r w:rsidRPr="00301D86">
        <w:rPr>
          <w:szCs w:val="28"/>
          <w:lang w:eastAsia="en-US"/>
        </w:rPr>
        <w:t>.</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rPr>
        <w:t xml:space="preserve">3.3. </w:t>
      </w:r>
      <w:r w:rsidRPr="00301D86">
        <w:rPr>
          <w:szCs w:val="28"/>
          <w:lang w:eastAsia="en-US"/>
        </w:rPr>
        <w:t xml:space="preserve">Заинтересованное лицо вправе отозвать заявочную документацию, направив в Минсельхозпрод соответствующее уведомление. </w:t>
      </w:r>
    </w:p>
    <w:p w:rsidR="007D5A2F" w:rsidRPr="00301D86"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3.4. Решение об утверждении перечня проектов развития собственного производства молока, прошедших отбор, оформляемое приказом Минсельхозпрода</w:t>
      </w:r>
      <w:r w:rsidRPr="00301D86">
        <w:t xml:space="preserve"> </w:t>
      </w:r>
      <w:r w:rsidRPr="00301D86">
        <w:rPr>
          <w:szCs w:val="28"/>
          <w:lang w:eastAsia="en-US"/>
        </w:rPr>
        <w:t>в срок не позднее 10 рабочих дней с даты окончания приема заявочной документации, указанной в информации о проведении отбора. Приказ публикуется на официальном сайте Минсельхозпрода не позднее 2 рабочих дней с даты его подписания.</w:t>
      </w:r>
    </w:p>
    <w:p w:rsidR="007D5A2F" w:rsidRDefault="007D5A2F" w:rsidP="001B5C57">
      <w:pPr>
        <w:autoSpaceDE w:val="0"/>
        <w:autoSpaceDN w:val="0"/>
        <w:adjustRightInd w:val="0"/>
        <w:spacing w:line="360" w:lineRule="auto"/>
        <w:ind w:firstLine="709"/>
        <w:jc w:val="both"/>
        <w:rPr>
          <w:szCs w:val="28"/>
          <w:lang w:eastAsia="en-US"/>
        </w:rPr>
      </w:pPr>
      <w:r w:rsidRPr="00301D86">
        <w:rPr>
          <w:szCs w:val="28"/>
          <w:lang w:eastAsia="en-US"/>
        </w:rPr>
        <w:t> </w:t>
      </w:r>
    </w:p>
    <w:p w:rsidR="007D5A2F" w:rsidRDefault="007D5A2F" w:rsidP="005A42CB">
      <w:pPr>
        <w:spacing w:line="360" w:lineRule="auto"/>
        <w:jc w:val="both"/>
        <w:rPr>
          <w:color w:val="000000"/>
        </w:rPr>
      </w:pPr>
    </w:p>
    <w:sectPr w:rsidR="007D5A2F" w:rsidSect="00F77DA2">
      <w:type w:val="continuous"/>
      <w:pgSz w:w="11906" w:h="16838"/>
      <w:pgMar w:top="1134" w:right="849"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A2F" w:rsidRDefault="007D5A2F">
      <w:r>
        <w:separator/>
      </w:r>
    </w:p>
  </w:endnote>
  <w:endnote w:type="continuationSeparator" w:id="0">
    <w:p w:rsidR="007D5A2F" w:rsidRDefault="007D5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A2F" w:rsidRDefault="007D5A2F">
      <w:r>
        <w:separator/>
      </w:r>
    </w:p>
  </w:footnote>
  <w:footnote w:type="continuationSeparator" w:id="0">
    <w:p w:rsidR="007D5A2F" w:rsidRDefault="007D5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A2F" w:rsidRDefault="007D5A2F" w:rsidP="00C578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A2F" w:rsidRDefault="007D5A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A2F" w:rsidRDefault="007D5A2F" w:rsidP="00C578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D5A2F" w:rsidRDefault="007D5A2F" w:rsidP="00594B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A2F" w:rsidRDefault="007D5A2F" w:rsidP="000D5C79">
    <w:pPr>
      <w:pStyle w:val="Header"/>
      <w:tabs>
        <w:tab w:val="clear" w:pos="4153"/>
        <w:tab w:val="clear" w:pos="8306"/>
        <w:tab w:val="left" w:pos="-4111"/>
        <w:tab w:val="left" w:pos="-3969"/>
        <w:tab w:val="left" w:pos="1510"/>
      </w:tabs>
      <w:ind w:left="-142"/>
    </w:pPr>
    <w:r>
      <w:rPr>
        <w:noProof/>
      </w:rPr>
      <w:pict>
        <v:group id="Group 69" o:spid="_x0000_s2049" style="position:absolute;left:0;text-align:left;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">
          <v:shape id="Freeform 64" o:spid="_x0000_s2050"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65" o:spid="_x0000_s2051"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w:r>
    <w:r>
      <w:rPr>
        <w:noProof/>
      </w:rPr>
      <w:pict>
        <v:shapetype id="_x0000_t202" coordsize="21600,21600" o:spt="202" path="m,l,21600r21600,l21600,xe">
          <v:stroke joinstyle="miter"/>
          <v:path gradientshapeok="t" o:connecttype="rect"/>
        </v:shapetype>
        <v:shape id="Text Box 27" o:spid="_x0000_s2052" type="#_x0000_t202" style="position:absolute;left:0;text-align:left;margin-left:67.05pt;margin-top:-3.05pt;width:486pt;height:3in;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" filled="f" stroked="f" strokecolor="white" strokeweight="0">
          <v:textbox inset="0,0,0,0">
            <w:txbxContent>
              <w:p w:rsidR="007D5A2F" w:rsidRPr="00E52B15" w:rsidRDefault="007D5A2F" w:rsidP="002B6128">
                <w:pPr>
                  <w:ind w:right="-70"/>
                  <w:jc w:val="center"/>
                  <w:rPr>
                    <w:szCs w:val="28"/>
                  </w:rPr>
                </w:pPr>
                <w:r w:rsidRPr="00FF5A39">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7" type="#_x0000_t75" style="width:49.5pt;height:48pt;visibility:visible">
                      <v:imagedata r:id="rId1" o:title=""/>
                    </v:shape>
                  </w:pict>
                </w:r>
              </w:p>
              <w:p w:rsidR="007D5A2F" w:rsidRPr="007E0487" w:rsidRDefault="007D5A2F" w:rsidP="002B6128">
                <w:pPr>
                  <w:ind w:right="-40"/>
                  <w:jc w:val="center"/>
                  <w:rPr>
                    <w:b/>
                    <w:sz w:val="36"/>
                    <w:szCs w:val="36"/>
                  </w:rPr>
                </w:pPr>
                <w:r w:rsidRPr="007E0487">
                  <w:rPr>
                    <w:b/>
                    <w:sz w:val="36"/>
                    <w:szCs w:val="36"/>
                  </w:rPr>
                  <w:t>Министерство</w:t>
                </w:r>
              </w:p>
              <w:p w:rsidR="007D5A2F" w:rsidRPr="007E0487" w:rsidRDefault="007D5A2F" w:rsidP="002B6128">
                <w:pPr>
                  <w:ind w:right="-40"/>
                  <w:jc w:val="center"/>
                  <w:rPr>
                    <w:b/>
                    <w:sz w:val="36"/>
                    <w:szCs w:val="36"/>
                  </w:rPr>
                </w:pPr>
                <w:r w:rsidRPr="007E0487">
                  <w:rPr>
                    <w:b/>
                    <w:sz w:val="36"/>
                    <w:szCs w:val="36"/>
                  </w:rPr>
                  <w:t>сельского хозяйства и продовольственных ресурсов</w:t>
                </w:r>
              </w:p>
              <w:p w:rsidR="007D5A2F" w:rsidRDefault="007D5A2F" w:rsidP="002B6128">
                <w:pPr>
                  <w:ind w:right="-40"/>
                  <w:jc w:val="center"/>
                  <w:rPr>
                    <w:b/>
                    <w:sz w:val="36"/>
                    <w:szCs w:val="36"/>
                  </w:rPr>
                </w:pPr>
                <w:r w:rsidRPr="007E0487">
                  <w:rPr>
                    <w:b/>
                    <w:sz w:val="36"/>
                    <w:szCs w:val="36"/>
                  </w:rPr>
                  <w:t>Нижегородской области</w:t>
                </w:r>
              </w:p>
              <w:p w:rsidR="007D5A2F" w:rsidRPr="007E0487" w:rsidRDefault="007D5A2F" w:rsidP="002B6128">
                <w:pPr>
                  <w:ind w:right="-40"/>
                  <w:jc w:val="center"/>
                  <w:rPr>
                    <w:b/>
                    <w:sz w:val="20"/>
                  </w:rPr>
                </w:pPr>
              </w:p>
              <w:p w:rsidR="007D5A2F" w:rsidRPr="00876078" w:rsidRDefault="007D5A2F" w:rsidP="002B6128">
                <w:pPr>
                  <w:ind w:right="-40"/>
                  <w:jc w:val="center"/>
                  <w:rPr>
                    <w:b/>
                    <w:caps/>
                    <w:sz w:val="32"/>
                    <w:szCs w:val="32"/>
                  </w:rPr>
                </w:pPr>
                <w:r w:rsidRPr="007E0487">
                  <w:rPr>
                    <w:spacing w:val="120"/>
                    <w:sz w:val="44"/>
                    <w:szCs w:val="44"/>
                  </w:rPr>
                  <w:t>ПРИКАЗ</w:t>
                </w:r>
              </w:p>
              <w:p w:rsidR="007D5A2F" w:rsidRPr="00876078" w:rsidRDefault="007D5A2F" w:rsidP="002B6128">
                <w:pPr>
                  <w:ind w:right="-70"/>
                  <w:jc w:val="center"/>
                  <w:rPr>
                    <w:b/>
                    <w:caps/>
                    <w:sz w:val="32"/>
                    <w:szCs w:val="32"/>
                  </w:rPr>
                </w:pPr>
              </w:p>
              <w:p w:rsidR="007D5A2F" w:rsidRDefault="007D5A2F" w:rsidP="002B6128">
                <w:pPr>
                  <w:ind w:right="-70"/>
                  <w:jc w:val="center"/>
                  <w:rPr>
                    <w:szCs w:val="28"/>
                  </w:rPr>
                </w:pPr>
                <w:r>
                  <w:rPr>
                    <w:szCs w:val="28"/>
                  </w:rPr>
                  <w:t>__________________</w:t>
                </w:r>
                <w:r>
                  <w:rPr>
                    <w:szCs w:val="28"/>
                  </w:rPr>
                  <w:tab/>
                </w:r>
                <w:r>
                  <w:rPr>
                    <w:szCs w:val="28"/>
                  </w:rPr>
                  <w:tab/>
                  <w:t xml:space="preserve">  </w:t>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rsidR="007D5A2F" w:rsidRPr="002B6128" w:rsidRDefault="007D5A2F" w:rsidP="002B6128">
                <w:pPr>
                  <w:ind w:right="-70"/>
                  <w:jc w:val="center"/>
                  <w:rPr>
                    <w:sz w:val="23"/>
                    <w:szCs w:val="23"/>
                  </w:rPr>
                </w:pPr>
                <w:r w:rsidRPr="002B6128">
                  <w:rPr>
                    <w:sz w:val="23"/>
                    <w:szCs w:val="23"/>
                  </w:rPr>
                  <w:t>г. Нижний Новгород</w:t>
                </w:r>
              </w:p>
              <w:p w:rsidR="007D5A2F" w:rsidRPr="001772E6" w:rsidRDefault="007D5A2F" w:rsidP="002B6128">
                <w:pPr>
                  <w:ind w:right="-70"/>
                  <w:jc w:val="center"/>
                  <w:rPr>
                    <w:sz w:val="14"/>
                    <w:szCs w:val="14"/>
                  </w:rPr>
                </w:pPr>
              </w:p>
              <w:p w:rsidR="007D5A2F" w:rsidRDefault="007D5A2F" w:rsidP="002B6128">
                <w:pPr>
                  <w:ind w:right="-70"/>
                  <w:jc w:val="center"/>
                </w:pPr>
              </w:p>
            </w:txbxContent>
          </v:textbox>
          <w10:wrap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3189"/>
    <w:multiLevelType w:val="hybridMultilevel"/>
    <w:tmpl w:val="CF78C0D4"/>
    <w:lvl w:ilvl="0" w:tplc="88B2B19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CF232AD"/>
    <w:multiLevelType w:val="hybridMultilevel"/>
    <w:tmpl w:val="4BDEEEAA"/>
    <w:lvl w:ilvl="0" w:tplc="AD58A0C8">
      <w:start w:val="1"/>
      <w:numFmt w:val="decimal"/>
      <w:lvlText w:val="%1."/>
      <w:lvlJc w:val="left"/>
      <w:pPr>
        <w:ind w:left="720" w:hanging="360"/>
      </w:pPr>
      <w:rPr>
        <w:rFonts w:cs="Times New Roman" w:hint="default"/>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0452972"/>
    <w:multiLevelType w:val="hybridMultilevel"/>
    <w:tmpl w:val="9C38792C"/>
    <w:lvl w:ilvl="0" w:tplc="52C495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0E408BA"/>
    <w:multiLevelType w:val="hybridMultilevel"/>
    <w:tmpl w:val="DE388C34"/>
    <w:lvl w:ilvl="0" w:tplc="537E895A">
      <w:start w:val="1"/>
      <w:numFmt w:val="decimal"/>
      <w:lvlText w:val="%1)"/>
      <w:lvlJc w:val="left"/>
      <w:pPr>
        <w:tabs>
          <w:tab w:val="num" w:pos="876"/>
        </w:tabs>
        <w:ind w:left="876" w:hanging="876"/>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557"/>
    <w:rsid w:val="000026EF"/>
    <w:rsid w:val="000072C5"/>
    <w:rsid w:val="0001066D"/>
    <w:rsid w:val="00012662"/>
    <w:rsid w:val="000227A6"/>
    <w:rsid w:val="00027630"/>
    <w:rsid w:val="000348DE"/>
    <w:rsid w:val="00035F2F"/>
    <w:rsid w:val="00040D26"/>
    <w:rsid w:val="000456BC"/>
    <w:rsid w:val="00046B88"/>
    <w:rsid w:val="00047AA4"/>
    <w:rsid w:val="00056E1C"/>
    <w:rsid w:val="00063C4D"/>
    <w:rsid w:val="0006649F"/>
    <w:rsid w:val="0007340B"/>
    <w:rsid w:val="000913D7"/>
    <w:rsid w:val="00094443"/>
    <w:rsid w:val="000A0845"/>
    <w:rsid w:val="000A51F4"/>
    <w:rsid w:val="000B53FD"/>
    <w:rsid w:val="000C3012"/>
    <w:rsid w:val="000C4557"/>
    <w:rsid w:val="000C6D96"/>
    <w:rsid w:val="000D014F"/>
    <w:rsid w:val="000D066A"/>
    <w:rsid w:val="000D5C79"/>
    <w:rsid w:val="000F12BF"/>
    <w:rsid w:val="000F3052"/>
    <w:rsid w:val="000F3C08"/>
    <w:rsid w:val="000F42AE"/>
    <w:rsid w:val="000F7A4E"/>
    <w:rsid w:val="0010141B"/>
    <w:rsid w:val="0010360C"/>
    <w:rsid w:val="00105595"/>
    <w:rsid w:val="00110FBB"/>
    <w:rsid w:val="0012194A"/>
    <w:rsid w:val="00121CF5"/>
    <w:rsid w:val="00123197"/>
    <w:rsid w:val="001239FC"/>
    <w:rsid w:val="00131BF6"/>
    <w:rsid w:val="00132E9C"/>
    <w:rsid w:val="00133F8D"/>
    <w:rsid w:val="001451F4"/>
    <w:rsid w:val="00155F62"/>
    <w:rsid w:val="00162492"/>
    <w:rsid w:val="00165FC9"/>
    <w:rsid w:val="00174025"/>
    <w:rsid w:val="001772E6"/>
    <w:rsid w:val="001774CA"/>
    <w:rsid w:val="00180134"/>
    <w:rsid w:val="001841A3"/>
    <w:rsid w:val="0018580C"/>
    <w:rsid w:val="0018654E"/>
    <w:rsid w:val="0019037B"/>
    <w:rsid w:val="0019244E"/>
    <w:rsid w:val="001A5F55"/>
    <w:rsid w:val="001B34AF"/>
    <w:rsid w:val="001B5C57"/>
    <w:rsid w:val="001C02B4"/>
    <w:rsid w:val="001C111F"/>
    <w:rsid w:val="001C20B4"/>
    <w:rsid w:val="001C79A3"/>
    <w:rsid w:val="001D2D6F"/>
    <w:rsid w:val="001D71F6"/>
    <w:rsid w:val="001E0864"/>
    <w:rsid w:val="001F24F0"/>
    <w:rsid w:val="001F49D5"/>
    <w:rsid w:val="001F7489"/>
    <w:rsid w:val="00201E47"/>
    <w:rsid w:val="0020236D"/>
    <w:rsid w:val="00204F82"/>
    <w:rsid w:val="00210E90"/>
    <w:rsid w:val="002120CB"/>
    <w:rsid w:val="002175D4"/>
    <w:rsid w:val="0022015C"/>
    <w:rsid w:val="00220DD5"/>
    <w:rsid w:val="0022242B"/>
    <w:rsid w:val="00223237"/>
    <w:rsid w:val="00226D89"/>
    <w:rsid w:val="002428BE"/>
    <w:rsid w:val="00246DCA"/>
    <w:rsid w:val="00260E76"/>
    <w:rsid w:val="002615C4"/>
    <w:rsid w:val="00264D7E"/>
    <w:rsid w:val="00271469"/>
    <w:rsid w:val="002722E6"/>
    <w:rsid w:val="00274B2C"/>
    <w:rsid w:val="00276416"/>
    <w:rsid w:val="00276743"/>
    <w:rsid w:val="00280109"/>
    <w:rsid w:val="0028400D"/>
    <w:rsid w:val="00287EF6"/>
    <w:rsid w:val="00291290"/>
    <w:rsid w:val="00293AB1"/>
    <w:rsid w:val="002947A5"/>
    <w:rsid w:val="0029603F"/>
    <w:rsid w:val="00297599"/>
    <w:rsid w:val="00297C91"/>
    <w:rsid w:val="002A0F01"/>
    <w:rsid w:val="002A3FAE"/>
    <w:rsid w:val="002A6415"/>
    <w:rsid w:val="002A719B"/>
    <w:rsid w:val="002B3FCF"/>
    <w:rsid w:val="002B4B3A"/>
    <w:rsid w:val="002B566B"/>
    <w:rsid w:val="002B6128"/>
    <w:rsid w:val="002D106B"/>
    <w:rsid w:val="002D37CE"/>
    <w:rsid w:val="002D5FEE"/>
    <w:rsid w:val="002D7679"/>
    <w:rsid w:val="002E773D"/>
    <w:rsid w:val="002F2444"/>
    <w:rsid w:val="00301D86"/>
    <w:rsid w:val="00304F34"/>
    <w:rsid w:val="0030608C"/>
    <w:rsid w:val="00306C66"/>
    <w:rsid w:val="003165FE"/>
    <w:rsid w:val="0032413D"/>
    <w:rsid w:val="00330507"/>
    <w:rsid w:val="00330BA2"/>
    <w:rsid w:val="00330DC1"/>
    <w:rsid w:val="00332739"/>
    <w:rsid w:val="0033610A"/>
    <w:rsid w:val="00337EF9"/>
    <w:rsid w:val="003503C1"/>
    <w:rsid w:val="0035182A"/>
    <w:rsid w:val="00354220"/>
    <w:rsid w:val="003632AA"/>
    <w:rsid w:val="003645FD"/>
    <w:rsid w:val="003666BA"/>
    <w:rsid w:val="003701EE"/>
    <w:rsid w:val="00373AC0"/>
    <w:rsid w:val="00375072"/>
    <w:rsid w:val="00375E0D"/>
    <w:rsid w:val="00377AFF"/>
    <w:rsid w:val="0038668A"/>
    <w:rsid w:val="003910E6"/>
    <w:rsid w:val="00396D3C"/>
    <w:rsid w:val="003A05A2"/>
    <w:rsid w:val="003A118D"/>
    <w:rsid w:val="003A21D3"/>
    <w:rsid w:val="003A3ADF"/>
    <w:rsid w:val="003A5C44"/>
    <w:rsid w:val="003A5C64"/>
    <w:rsid w:val="003A6093"/>
    <w:rsid w:val="003B201B"/>
    <w:rsid w:val="003B26D4"/>
    <w:rsid w:val="003B3E93"/>
    <w:rsid w:val="003B7189"/>
    <w:rsid w:val="003B7FBA"/>
    <w:rsid w:val="003C4308"/>
    <w:rsid w:val="003D1B4C"/>
    <w:rsid w:val="003D297F"/>
    <w:rsid w:val="003D5A1D"/>
    <w:rsid w:val="003E2AC5"/>
    <w:rsid w:val="003F4196"/>
    <w:rsid w:val="003F6BAF"/>
    <w:rsid w:val="00400407"/>
    <w:rsid w:val="00404DFA"/>
    <w:rsid w:val="004106A7"/>
    <w:rsid w:val="00410A1C"/>
    <w:rsid w:val="0042241F"/>
    <w:rsid w:val="004328B6"/>
    <w:rsid w:val="00433253"/>
    <w:rsid w:val="004342CE"/>
    <w:rsid w:val="00435318"/>
    <w:rsid w:val="0043564A"/>
    <w:rsid w:val="004428CF"/>
    <w:rsid w:val="00442966"/>
    <w:rsid w:val="00444A04"/>
    <w:rsid w:val="00446076"/>
    <w:rsid w:val="00461407"/>
    <w:rsid w:val="004804F7"/>
    <w:rsid w:val="0048443F"/>
    <w:rsid w:val="0048714D"/>
    <w:rsid w:val="0049130B"/>
    <w:rsid w:val="004947DD"/>
    <w:rsid w:val="00494BDB"/>
    <w:rsid w:val="004A64F9"/>
    <w:rsid w:val="004B1CCF"/>
    <w:rsid w:val="004C2B1F"/>
    <w:rsid w:val="004C33BA"/>
    <w:rsid w:val="004C34C3"/>
    <w:rsid w:val="004C401D"/>
    <w:rsid w:val="004D113A"/>
    <w:rsid w:val="004D214C"/>
    <w:rsid w:val="004D55AF"/>
    <w:rsid w:val="004E0454"/>
    <w:rsid w:val="004E334E"/>
    <w:rsid w:val="004E55DC"/>
    <w:rsid w:val="004F6764"/>
    <w:rsid w:val="004F7859"/>
    <w:rsid w:val="00500F9F"/>
    <w:rsid w:val="00504DB3"/>
    <w:rsid w:val="0051330B"/>
    <w:rsid w:val="005220E5"/>
    <w:rsid w:val="0052427D"/>
    <w:rsid w:val="005246A2"/>
    <w:rsid w:val="005265C3"/>
    <w:rsid w:val="00533982"/>
    <w:rsid w:val="00534585"/>
    <w:rsid w:val="00550648"/>
    <w:rsid w:val="00560BDB"/>
    <w:rsid w:val="00564F65"/>
    <w:rsid w:val="00590048"/>
    <w:rsid w:val="00594BCB"/>
    <w:rsid w:val="005A000E"/>
    <w:rsid w:val="005A090E"/>
    <w:rsid w:val="005A25BB"/>
    <w:rsid w:val="005A42CB"/>
    <w:rsid w:val="005A6EFF"/>
    <w:rsid w:val="005B0693"/>
    <w:rsid w:val="005B1071"/>
    <w:rsid w:val="005B112B"/>
    <w:rsid w:val="005B59CC"/>
    <w:rsid w:val="005B6804"/>
    <w:rsid w:val="005C65B1"/>
    <w:rsid w:val="005E3867"/>
    <w:rsid w:val="00604555"/>
    <w:rsid w:val="0061359F"/>
    <w:rsid w:val="00614F9A"/>
    <w:rsid w:val="00622D61"/>
    <w:rsid w:val="00625C82"/>
    <w:rsid w:val="00626460"/>
    <w:rsid w:val="0063056A"/>
    <w:rsid w:val="00631BC6"/>
    <w:rsid w:val="0063234E"/>
    <w:rsid w:val="00637129"/>
    <w:rsid w:val="00640491"/>
    <w:rsid w:val="006423CA"/>
    <w:rsid w:val="006452F5"/>
    <w:rsid w:val="00651413"/>
    <w:rsid w:val="0067053D"/>
    <w:rsid w:val="00674978"/>
    <w:rsid w:val="00682EEE"/>
    <w:rsid w:val="00683543"/>
    <w:rsid w:val="00686840"/>
    <w:rsid w:val="006901DF"/>
    <w:rsid w:val="00693234"/>
    <w:rsid w:val="00693E3A"/>
    <w:rsid w:val="00694FEA"/>
    <w:rsid w:val="006A5519"/>
    <w:rsid w:val="006B201C"/>
    <w:rsid w:val="006B27DE"/>
    <w:rsid w:val="006C16E9"/>
    <w:rsid w:val="006C548F"/>
    <w:rsid w:val="006C723B"/>
    <w:rsid w:val="006D1788"/>
    <w:rsid w:val="006D63DB"/>
    <w:rsid w:val="006E0462"/>
    <w:rsid w:val="006E4067"/>
    <w:rsid w:val="006E734E"/>
    <w:rsid w:val="006F315B"/>
    <w:rsid w:val="007166CA"/>
    <w:rsid w:val="007212E3"/>
    <w:rsid w:val="00721514"/>
    <w:rsid w:val="00722712"/>
    <w:rsid w:val="007271C0"/>
    <w:rsid w:val="00736E72"/>
    <w:rsid w:val="00743092"/>
    <w:rsid w:val="00744D1F"/>
    <w:rsid w:val="00746312"/>
    <w:rsid w:val="00746C74"/>
    <w:rsid w:val="00753A7C"/>
    <w:rsid w:val="00754602"/>
    <w:rsid w:val="00755470"/>
    <w:rsid w:val="00756B8F"/>
    <w:rsid w:val="00760AE7"/>
    <w:rsid w:val="00762D17"/>
    <w:rsid w:val="00763AF0"/>
    <w:rsid w:val="00773F01"/>
    <w:rsid w:val="007828A6"/>
    <w:rsid w:val="007935CE"/>
    <w:rsid w:val="00794346"/>
    <w:rsid w:val="00794FEE"/>
    <w:rsid w:val="007A0E5E"/>
    <w:rsid w:val="007A34D9"/>
    <w:rsid w:val="007A3DAF"/>
    <w:rsid w:val="007B0AE3"/>
    <w:rsid w:val="007B54A9"/>
    <w:rsid w:val="007C0656"/>
    <w:rsid w:val="007C3F89"/>
    <w:rsid w:val="007C66C8"/>
    <w:rsid w:val="007C78A7"/>
    <w:rsid w:val="007D2F91"/>
    <w:rsid w:val="007D560B"/>
    <w:rsid w:val="007D5A2F"/>
    <w:rsid w:val="007E0487"/>
    <w:rsid w:val="007E4003"/>
    <w:rsid w:val="007E75A9"/>
    <w:rsid w:val="007F3606"/>
    <w:rsid w:val="007F6F65"/>
    <w:rsid w:val="00805AA2"/>
    <w:rsid w:val="008074D9"/>
    <w:rsid w:val="008142D8"/>
    <w:rsid w:val="0082067B"/>
    <w:rsid w:val="00821CB0"/>
    <w:rsid w:val="0083438D"/>
    <w:rsid w:val="0083473E"/>
    <w:rsid w:val="00844022"/>
    <w:rsid w:val="008510C7"/>
    <w:rsid w:val="008569F4"/>
    <w:rsid w:val="0085764D"/>
    <w:rsid w:val="00860A34"/>
    <w:rsid w:val="00862691"/>
    <w:rsid w:val="0086271F"/>
    <w:rsid w:val="00866801"/>
    <w:rsid w:val="00867D97"/>
    <w:rsid w:val="00876078"/>
    <w:rsid w:val="008767BD"/>
    <w:rsid w:val="008853A0"/>
    <w:rsid w:val="00893669"/>
    <w:rsid w:val="008974AF"/>
    <w:rsid w:val="008B3B35"/>
    <w:rsid w:val="008B57C6"/>
    <w:rsid w:val="008D13B2"/>
    <w:rsid w:val="008D269E"/>
    <w:rsid w:val="008D30B4"/>
    <w:rsid w:val="008D314D"/>
    <w:rsid w:val="008D5E3D"/>
    <w:rsid w:val="008D7196"/>
    <w:rsid w:val="008E3DC0"/>
    <w:rsid w:val="008F22CB"/>
    <w:rsid w:val="008F28BA"/>
    <w:rsid w:val="00900FD8"/>
    <w:rsid w:val="009119CC"/>
    <w:rsid w:val="009177B8"/>
    <w:rsid w:val="00917C10"/>
    <w:rsid w:val="00923AEC"/>
    <w:rsid w:val="00927565"/>
    <w:rsid w:val="009330AC"/>
    <w:rsid w:val="00933C3E"/>
    <w:rsid w:val="00941B4C"/>
    <w:rsid w:val="00944CF3"/>
    <w:rsid w:val="009458C7"/>
    <w:rsid w:val="009473DA"/>
    <w:rsid w:val="00957A15"/>
    <w:rsid w:val="0096189F"/>
    <w:rsid w:val="00962560"/>
    <w:rsid w:val="00967791"/>
    <w:rsid w:val="00971CE2"/>
    <w:rsid w:val="009724E2"/>
    <w:rsid w:val="009745C2"/>
    <w:rsid w:val="009769F7"/>
    <w:rsid w:val="0098394B"/>
    <w:rsid w:val="0098514E"/>
    <w:rsid w:val="0098773B"/>
    <w:rsid w:val="00995DDA"/>
    <w:rsid w:val="009A1D2F"/>
    <w:rsid w:val="009B0AA4"/>
    <w:rsid w:val="009C464B"/>
    <w:rsid w:val="009C658E"/>
    <w:rsid w:val="009D0B51"/>
    <w:rsid w:val="009D22AC"/>
    <w:rsid w:val="009D505B"/>
    <w:rsid w:val="009E23F6"/>
    <w:rsid w:val="009E473D"/>
    <w:rsid w:val="009E5522"/>
    <w:rsid w:val="009E5C03"/>
    <w:rsid w:val="00A02344"/>
    <w:rsid w:val="00A033FA"/>
    <w:rsid w:val="00A11D67"/>
    <w:rsid w:val="00A12790"/>
    <w:rsid w:val="00A13006"/>
    <w:rsid w:val="00A1594A"/>
    <w:rsid w:val="00A20544"/>
    <w:rsid w:val="00A219A2"/>
    <w:rsid w:val="00A25D1A"/>
    <w:rsid w:val="00A35E63"/>
    <w:rsid w:val="00A50E6A"/>
    <w:rsid w:val="00A529EA"/>
    <w:rsid w:val="00A54B10"/>
    <w:rsid w:val="00A6356D"/>
    <w:rsid w:val="00A71A4B"/>
    <w:rsid w:val="00A77DBA"/>
    <w:rsid w:val="00A85BFC"/>
    <w:rsid w:val="00A9215B"/>
    <w:rsid w:val="00A93E34"/>
    <w:rsid w:val="00A97D3D"/>
    <w:rsid w:val="00AA29DD"/>
    <w:rsid w:val="00AA399F"/>
    <w:rsid w:val="00AA4772"/>
    <w:rsid w:val="00AB172A"/>
    <w:rsid w:val="00AB747E"/>
    <w:rsid w:val="00AC5511"/>
    <w:rsid w:val="00AC5AA7"/>
    <w:rsid w:val="00AD2A89"/>
    <w:rsid w:val="00AD3078"/>
    <w:rsid w:val="00AD5ECB"/>
    <w:rsid w:val="00AD7CA2"/>
    <w:rsid w:val="00AE0158"/>
    <w:rsid w:val="00AE21A1"/>
    <w:rsid w:val="00AE2D6D"/>
    <w:rsid w:val="00AE32F2"/>
    <w:rsid w:val="00AF2835"/>
    <w:rsid w:val="00AF2857"/>
    <w:rsid w:val="00B03745"/>
    <w:rsid w:val="00B043D6"/>
    <w:rsid w:val="00B06DD0"/>
    <w:rsid w:val="00B11524"/>
    <w:rsid w:val="00B14324"/>
    <w:rsid w:val="00B14661"/>
    <w:rsid w:val="00B146DD"/>
    <w:rsid w:val="00B15996"/>
    <w:rsid w:val="00B15E88"/>
    <w:rsid w:val="00B17CE5"/>
    <w:rsid w:val="00B2155A"/>
    <w:rsid w:val="00B25F42"/>
    <w:rsid w:val="00B260E5"/>
    <w:rsid w:val="00B27E23"/>
    <w:rsid w:val="00B306C1"/>
    <w:rsid w:val="00B309EF"/>
    <w:rsid w:val="00B30DAF"/>
    <w:rsid w:val="00B33EFB"/>
    <w:rsid w:val="00B4017E"/>
    <w:rsid w:val="00B404B1"/>
    <w:rsid w:val="00B43E61"/>
    <w:rsid w:val="00B458A2"/>
    <w:rsid w:val="00B56170"/>
    <w:rsid w:val="00B56DC6"/>
    <w:rsid w:val="00B66C42"/>
    <w:rsid w:val="00B72525"/>
    <w:rsid w:val="00B75DFC"/>
    <w:rsid w:val="00BA00A8"/>
    <w:rsid w:val="00BA2ACF"/>
    <w:rsid w:val="00BA3B7E"/>
    <w:rsid w:val="00BB2B85"/>
    <w:rsid w:val="00BC183A"/>
    <w:rsid w:val="00BC1B1A"/>
    <w:rsid w:val="00BC27A4"/>
    <w:rsid w:val="00BC61C1"/>
    <w:rsid w:val="00BD42E8"/>
    <w:rsid w:val="00BE6A0E"/>
    <w:rsid w:val="00BF3B2B"/>
    <w:rsid w:val="00C00F42"/>
    <w:rsid w:val="00C07083"/>
    <w:rsid w:val="00C12438"/>
    <w:rsid w:val="00C12828"/>
    <w:rsid w:val="00C12C05"/>
    <w:rsid w:val="00C171A6"/>
    <w:rsid w:val="00C223D6"/>
    <w:rsid w:val="00C228D4"/>
    <w:rsid w:val="00C25FE1"/>
    <w:rsid w:val="00C342E8"/>
    <w:rsid w:val="00C41F92"/>
    <w:rsid w:val="00C425B7"/>
    <w:rsid w:val="00C44B6B"/>
    <w:rsid w:val="00C561B5"/>
    <w:rsid w:val="00C578AA"/>
    <w:rsid w:val="00C60721"/>
    <w:rsid w:val="00C646F5"/>
    <w:rsid w:val="00C6661B"/>
    <w:rsid w:val="00C72FD5"/>
    <w:rsid w:val="00CA289E"/>
    <w:rsid w:val="00CA2FA5"/>
    <w:rsid w:val="00CB5CBB"/>
    <w:rsid w:val="00CB7048"/>
    <w:rsid w:val="00CC0E6F"/>
    <w:rsid w:val="00CC47F1"/>
    <w:rsid w:val="00CD33E3"/>
    <w:rsid w:val="00CD3CB3"/>
    <w:rsid w:val="00CD4736"/>
    <w:rsid w:val="00CD6BEC"/>
    <w:rsid w:val="00CE3605"/>
    <w:rsid w:val="00CE3812"/>
    <w:rsid w:val="00D01C98"/>
    <w:rsid w:val="00D17DE0"/>
    <w:rsid w:val="00D21E8F"/>
    <w:rsid w:val="00D23DCF"/>
    <w:rsid w:val="00D26C5B"/>
    <w:rsid w:val="00D3028B"/>
    <w:rsid w:val="00D310D1"/>
    <w:rsid w:val="00D322E6"/>
    <w:rsid w:val="00D32ACE"/>
    <w:rsid w:val="00D42920"/>
    <w:rsid w:val="00D44A13"/>
    <w:rsid w:val="00D44CA4"/>
    <w:rsid w:val="00D52479"/>
    <w:rsid w:val="00D603A1"/>
    <w:rsid w:val="00D663D9"/>
    <w:rsid w:val="00D66DB4"/>
    <w:rsid w:val="00D672CF"/>
    <w:rsid w:val="00D76A77"/>
    <w:rsid w:val="00D87614"/>
    <w:rsid w:val="00D9371F"/>
    <w:rsid w:val="00D96222"/>
    <w:rsid w:val="00DA5A2E"/>
    <w:rsid w:val="00DB0887"/>
    <w:rsid w:val="00DB6EFC"/>
    <w:rsid w:val="00DC2FB4"/>
    <w:rsid w:val="00DC406B"/>
    <w:rsid w:val="00DC778C"/>
    <w:rsid w:val="00DD41D7"/>
    <w:rsid w:val="00DD53E2"/>
    <w:rsid w:val="00DD564B"/>
    <w:rsid w:val="00DD59AF"/>
    <w:rsid w:val="00DD6ED3"/>
    <w:rsid w:val="00DE6589"/>
    <w:rsid w:val="00DF5DBE"/>
    <w:rsid w:val="00DF6851"/>
    <w:rsid w:val="00DF7AE2"/>
    <w:rsid w:val="00E05968"/>
    <w:rsid w:val="00E0669F"/>
    <w:rsid w:val="00E074F4"/>
    <w:rsid w:val="00E11A32"/>
    <w:rsid w:val="00E1258F"/>
    <w:rsid w:val="00E14C5A"/>
    <w:rsid w:val="00E15B6E"/>
    <w:rsid w:val="00E16E76"/>
    <w:rsid w:val="00E211A5"/>
    <w:rsid w:val="00E24AE5"/>
    <w:rsid w:val="00E2596B"/>
    <w:rsid w:val="00E261FF"/>
    <w:rsid w:val="00E32342"/>
    <w:rsid w:val="00E40EAF"/>
    <w:rsid w:val="00E42FA4"/>
    <w:rsid w:val="00E432EE"/>
    <w:rsid w:val="00E52B15"/>
    <w:rsid w:val="00E576FD"/>
    <w:rsid w:val="00E6019A"/>
    <w:rsid w:val="00E649D6"/>
    <w:rsid w:val="00E66E42"/>
    <w:rsid w:val="00E674D1"/>
    <w:rsid w:val="00E73803"/>
    <w:rsid w:val="00E76580"/>
    <w:rsid w:val="00E77B68"/>
    <w:rsid w:val="00E80A64"/>
    <w:rsid w:val="00E84ED1"/>
    <w:rsid w:val="00E85825"/>
    <w:rsid w:val="00EA1D08"/>
    <w:rsid w:val="00EA2C74"/>
    <w:rsid w:val="00EA718B"/>
    <w:rsid w:val="00EB178D"/>
    <w:rsid w:val="00EB2246"/>
    <w:rsid w:val="00EB7EEC"/>
    <w:rsid w:val="00EC19CE"/>
    <w:rsid w:val="00ED6E4E"/>
    <w:rsid w:val="00EE2B7A"/>
    <w:rsid w:val="00EE4318"/>
    <w:rsid w:val="00EF5BDB"/>
    <w:rsid w:val="00EF7A57"/>
    <w:rsid w:val="00F075A0"/>
    <w:rsid w:val="00F12537"/>
    <w:rsid w:val="00F12E73"/>
    <w:rsid w:val="00F1578E"/>
    <w:rsid w:val="00F17248"/>
    <w:rsid w:val="00F20C58"/>
    <w:rsid w:val="00F21A80"/>
    <w:rsid w:val="00F21C7A"/>
    <w:rsid w:val="00F23A95"/>
    <w:rsid w:val="00F27992"/>
    <w:rsid w:val="00F31112"/>
    <w:rsid w:val="00F31813"/>
    <w:rsid w:val="00F51AD9"/>
    <w:rsid w:val="00F547EF"/>
    <w:rsid w:val="00F6166D"/>
    <w:rsid w:val="00F633AF"/>
    <w:rsid w:val="00F64014"/>
    <w:rsid w:val="00F74556"/>
    <w:rsid w:val="00F77DA2"/>
    <w:rsid w:val="00F77E53"/>
    <w:rsid w:val="00F814DB"/>
    <w:rsid w:val="00F90D85"/>
    <w:rsid w:val="00F91718"/>
    <w:rsid w:val="00FA085F"/>
    <w:rsid w:val="00FA1625"/>
    <w:rsid w:val="00FA5513"/>
    <w:rsid w:val="00FB157D"/>
    <w:rsid w:val="00FB49FF"/>
    <w:rsid w:val="00FB6940"/>
    <w:rsid w:val="00FC0D2E"/>
    <w:rsid w:val="00FC1A55"/>
    <w:rsid w:val="00FC589F"/>
    <w:rsid w:val="00FC5D2F"/>
    <w:rsid w:val="00FE3BB5"/>
    <w:rsid w:val="00FE6846"/>
    <w:rsid w:val="00FF0C6C"/>
    <w:rsid w:val="00FF3D34"/>
    <w:rsid w:val="00FF5A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04B1"/>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4ED1"/>
    <w:pPr>
      <w:tabs>
        <w:tab w:val="center" w:pos="4153"/>
        <w:tab w:val="right" w:pos="8306"/>
      </w:tabs>
    </w:pPr>
  </w:style>
  <w:style w:type="character" w:customStyle="1" w:styleId="HeaderChar">
    <w:name w:val="Header Char"/>
    <w:basedOn w:val="DefaultParagraphFont"/>
    <w:link w:val="Header"/>
    <w:uiPriority w:val="99"/>
    <w:semiHidden/>
    <w:locked/>
    <w:rsid w:val="00A6356D"/>
    <w:rPr>
      <w:rFonts w:cs="Times New Roman"/>
      <w:sz w:val="20"/>
    </w:rPr>
  </w:style>
  <w:style w:type="paragraph" w:styleId="Footer">
    <w:name w:val="footer"/>
    <w:basedOn w:val="Normal"/>
    <w:link w:val="FooterChar"/>
    <w:uiPriority w:val="99"/>
    <w:rsid w:val="00E84ED1"/>
    <w:pPr>
      <w:tabs>
        <w:tab w:val="center" w:pos="4153"/>
        <w:tab w:val="right" w:pos="8306"/>
      </w:tabs>
    </w:pPr>
  </w:style>
  <w:style w:type="character" w:customStyle="1" w:styleId="FooterChar">
    <w:name w:val="Footer Char"/>
    <w:basedOn w:val="DefaultParagraphFont"/>
    <w:link w:val="Footer"/>
    <w:uiPriority w:val="99"/>
    <w:semiHidden/>
    <w:locked/>
    <w:rsid w:val="00A6356D"/>
    <w:rPr>
      <w:rFonts w:cs="Times New Roman"/>
      <w:sz w:val="20"/>
    </w:rPr>
  </w:style>
  <w:style w:type="character" w:styleId="Hyperlink">
    <w:name w:val="Hyperlink"/>
    <w:basedOn w:val="DefaultParagraphFont"/>
    <w:uiPriority w:val="99"/>
    <w:rsid w:val="00E84ED1"/>
    <w:rPr>
      <w:rFonts w:cs="Times New Roman"/>
      <w:color w:val="auto"/>
      <w:u w:val="none"/>
      <w:vertAlign w:val="baseline"/>
    </w:rPr>
  </w:style>
  <w:style w:type="table" w:styleId="TableGrid">
    <w:name w:val="Table Grid"/>
    <w:basedOn w:val="TableNormal"/>
    <w:uiPriority w:val="99"/>
    <w:rsid w:val="00DD59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E21A1"/>
    <w:rPr>
      <w:rFonts w:cs="Times New Roman"/>
    </w:rPr>
  </w:style>
  <w:style w:type="paragraph" w:styleId="BalloonText">
    <w:name w:val="Balloon Text"/>
    <w:basedOn w:val="Normal"/>
    <w:link w:val="BalloonTextChar"/>
    <w:uiPriority w:val="99"/>
    <w:semiHidden/>
    <w:rsid w:val="004C34C3"/>
    <w:rPr>
      <w:sz w:val="2"/>
    </w:rPr>
  </w:style>
  <w:style w:type="character" w:customStyle="1" w:styleId="BalloonTextChar">
    <w:name w:val="Balloon Text Char"/>
    <w:basedOn w:val="DefaultParagraphFont"/>
    <w:link w:val="BalloonText"/>
    <w:uiPriority w:val="99"/>
    <w:semiHidden/>
    <w:locked/>
    <w:rsid w:val="00A6356D"/>
    <w:rPr>
      <w:rFonts w:cs="Times New Roman"/>
      <w:sz w:val="2"/>
    </w:rPr>
  </w:style>
  <w:style w:type="paragraph" w:customStyle="1" w:styleId="ConsPlusNormal">
    <w:name w:val="ConsPlusNormal"/>
    <w:uiPriority w:val="99"/>
    <w:rsid w:val="00306C66"/>
    <w:pPr>
      <w:autoSpaceDE w:val="0"/>
      <w:autoSpaceDN w:val="0"/>
      <w:adjustRightInd w:val="0"/>
    </w:pPr>
    <w:rPr>
      <w:rFonts w:ascii="Arial" w:hAnsi="Arial" w:cs="Arial"/>
      <w:sz w:val="20"/>
      <w:szCs w:val="20"/>
    </w:rPr>
  </w:style>
  <w:style w:type="paragraph" w:styleId="ListParagraph">
    <w:name w:val="List Paragraph"/>
    <w:basedOn w:val="Normal"/>
    <w:uiPriority w:val="99"/>
    <w:qFormat/>
    <w:rsid w:val="00C171A6"/>
    <w:pPr>
      <w:ind w:left="720"/>
      <w:contextualSpacing/>
    </w:pPr>
  </w:style>
  <w:style w:type="paragraph" w:customStyle="1" w:styleId="ConsPlusTitle">
    <w:name w:val="ConsPlusTitle"/>
    <w:uiPriority w:val="99"/>
    <w:rsid w:val="0019244E"/>
    <w:pPr>
      <w:widowControl w:val="0"/>
      <w:autoSpaceDE w:val="0"/>
      <w:autoSpaceDN w:val="0"/>
    </w:pPr>
    <w:rPr>
      <w:rFonts w:ascii="Arial" w:hAnsi="Arial" w:cs="Arial"/>
      <w:b/>
      <w:sz w:val="20"/>
    </w:rPr>
  </w:style>
  <w:style w:type="paragraph" w:styleId="NoSpacing">
    <w:name w:val="No Spacing"/>
    <w:uiPriority w:val="99"/>
    <w:qFormat/>
    <w:rsid w:val="004428C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1055;&#1080;&#1089;&#1100;&#1084;&#1072;\&#1055;&#1088;&#1080;&#1082;&#1072;&#10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Приказ.dot</Template>
  <TotalTime>22</TotalTime>
  <Pages>7</Pages>
  <Words>1530</Words>
  <Characters>8727</Characters>
  <Application>Microsoft Office Outlook</Application>
  <DocSecurity>0</DocSecurity>
  <Lines>0</Lines>
  <Paragraphs>0</Paragraphs>
  <ScaleCrop>false</ScaleCrop>
  <Manager>Крепак Ирина Олеговна</Manager>
  <Company>Министерство государственно-правового обеспечения Нижегородской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User</dc:creator>
  <cp:keywords>Бланки, шаблоны</cp:keywords>
  <dc:description/>
  <cp:lastModifiedBy>user</cp:lastModifiedBy>
  <cp:revision>19</cp:revision>
  <cp:lastPrinted>2021-03-02T13:05:00Z</cp:lastPrinted>
  <dcterms:created xsi:type="dcterms:W3CDTF">2022-10-17T12:33:00Z</dcterms:created>
  <dcterms:modified xsi:type="dcterms:W3CDTF">2023-03-22T05:40:00Z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