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B1A" w:rsidRDefault="007D53CD" w:rsidP="00911FE9">
      <w:pPr>
        <w:pStyle w:val="1"/>
        <w:tabs>
          <w:tab w:val="left" w:pos="0"/>
          <w:tab w:val="left" w:pos="432"/>
        </w:tabs>
        <w:snapToGrid w:val="0"/>
        <w:ind w:left="0" w:firstLine="0"/>
        <w:rPr>
          <w:sz w:val="28"/>
          <w:szCs w:val="28"/>
        </w:rPr>
      </w:pPr>
      <w:r w:rsidRPr="007D53CD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5.75pt;height:50.25pt;visibility:visible" filled="t">
            <v:imagedata r:id="rId7" o:title=""/>
          </v:shape>
        </w:pict>
      </w:r>
    </w:p>
    <w:p w:rsidR="00BC1B1A" w:rsidRPr="000F3C89" w:rsidRDefault="00BC1B1A" w:rsidP="00911FE9">
      <w:pPr>
        <w:pStyle w:val="11"/>
        <w:spacing w:before="0"/>
        <w:rPr>
          <w:sz w:val="36"/>
          <w:szCs w:val="36"/>
        </w:rPr>
      </w:pPr>
      <w:r>
        <w:rPr>
          <w:sz w:val="36"/>
          <w:szCs w:val="36"/>
        </w:rPr>
        <w:t>Администрация муниципального</w:t>
      </w:r>
      <w:r w:rsidRPr="000F3C89">
        <w:rPr>
          <w:sz w:val="36"/>
          <w:szCs w:val="36"/>
        </w:rPr>
        <w:t xml:space="preserve"> округа Сокольский </w:t>
      </w:r>
    </w:p>
    <w:p w:rsidR="00BC1B1A" w:rsidRDefault="00BC1B1A" w:rsidP="00911FE9">
      <w:pPr>
        <w:jc w:val="center"/>
        <w:rPr>
          <w:b/>
          <w:sz w:val="36"/>
          <w:szCs w:val="36"/>
        </w:rPr>
      </w:pPr>
      <w:r w:rsidRPr="000F3C89">
        <w:rPr>
          <w:b/>
          <w:sz w:val="36"/>
          <w:szCs w:val="36"/>
        </w:rPr>
        <w:t>Нижегородской области</w:t>
      </w:r>
    </w:p>
    <w:p w:rsidR="00BC1B1A" w:rsidRPr="001458AC" w:rsidRDefault="00BC1B1A" w:rsidP="00911FE9">
      <w:pPr>
        <w:jc w:val="center"/>
        <w:rPr>
          <w:szCs w:val="28"/>
        </w:rPr>
      </w:pPr>
    </w:p>
    <w:p w:rsidR="00BC1B1A" w:rsidRPr="00927FC6" w:rsidRDefault="00BC1B1A" w:rsidP="00911FE9">
      <w:pPr>
        <w:pStyle w:val="1"/>
        <w:numPr>
          <w:ilvl w:val="0"/>
          <w:numId w:val="2"/>
        </w:numPr>
        <w:tabs>
          <w:tab w:val="left" w:pos="432"/>
          <w:tab w:val="left" w:pos="708"/>
        </w:tabs>
        <w:rPr>
          <w:rFonts w:ascii="Times New Roman" w:hAnsi="Times New Roman"/>
          <w:sz w:val="48"/>
          <w:szCs w:val="48"/>
        </w:rPr>
      </w:pPr>
      <w:r w:rsidRPr="00927FC6">
        <w:rPr>
          <w:rFonts w:ascii="Times New Roman" w:hAnsi="Times New Roman"/>
          <w:sz w:val="48"/>
          <w:szCs w:val="48"/>
        </w:rPr>
        <w:t>ПОСТАНОВЛЕНИЕ</w:t>
      </w:r>
    </w:p>
    <w:p w:rsidR="00BC1B1A" w:rsidRPr="000F3C89" w:rsidRDefault="00BC1B1A" w:rsidP="00911FE9">
      <w:pPr>
        <w:rPr>
          <w:sz w:val="24"/>
          <w:szCs w:val="24"/>
        </w:rPr>
      </w:pPr>
    </w:p>
    <w:tbl>
      <w:tblPr>
        <w:tblW w:w="9654" w:type="dxa"/>
        <w:tblInd w:w="93" w:type="dxa"/>
        <w:tblLayout w:type="fixed"/>
        <w:tblLook w:val="00A0"/>
      </w:tblPr>
      <w:tblGrid>
        <w:gridCol w:w="5115"/>
        <w:gridCol w:w="4539"/>
      </w:tblGrid>
      <w:tr w:rsidR="00BC1B1A" w:rsidRPr="00E24260" w:rsidTr="00927FC6">
        <w:tc>
          <w:tcPr>
            <w:tcW w:w="5115" w:type="dxa"/>
          </w:tcPr>
          <w:p w:rsidR="00BC1B1A" w:rsidRPr="00E24260" w:rsidRDefault="00BC1B1A" w:rsidP="002C11D7">
            <w:pPr>
              <w:suppressAutoHyphens/>
              <w:snapToGrid w:val="0"/>
              <w:jc w:val="both"/>
              <w:rPr>
                <w:b/>
                <w:sz w:val="32"/>
                <w:szCs w:val="32"/>
                <w:lang w:eastAsia="ar-SA"/>
              </w:rPr>
            </w:pPr>
            <w:r>
              <w:rPr>
                <w:b/>
                <w:sz w:val="32"/>
                <w:szCs w:val="32"/>
              </w:rPr>
              <w:t xml:space="preserve">от </w:t>
            </w:r>
            <w:r w:rsidR="004230F4">
              <w:rPr>
                <w:b/>
                <w:sz w:val="32"/>
                <w:szCs w:val="32"/>
                <w:u w:val="single"/>
              </w:rPr>
              <w:t>30 июля</w:t>
            </w:r>
            <w:r>
              <w:rPr>
                <w:b/>
                <w:sz w:val="32"/>
                <w:szCs w:val="32"/>
                <w:u w:val="single"/>
              </w:rPr>
              <w:t xml:space="preserve"> 2025 года </w:t>
            </w:r>
          </w:p>
        </w:tc>
        <w:tc>
          <w:tcPr>
            <w:tcW w:w="4539" w:type="dxa"/>
          </w:tcPr>
          <w:p w:rsidR="00BC1B1A" w:rsidRPr="00927FC6" w:rsidRDefault="00BC1B1A" w:rsidP="001458AC">
            <w:pPr>
              <w:tabs>
                <w:tab w:val="left" w:pos="4323"/>
              </w:tabs>
              <w:suppressAutoHyphens/>
              <w:snapToGrid w:val="0"/>
              <w:ind w:right="-108" w:firstLine="3156"/>
              <w:jc w:val="center"/>
              <w:rPr>
                <w:sz w:val="32"/>
                <w:szCs w:val="32"/>
                <w:u w:val="single"/>
                <w:lang w:eastAsia="ar-SA"/>
              </w:rPr>
            </w:pPr>
            <w:r w:rsidRPr="00E24260">
              <w:rPr>
                <w:b/>
                <w:sz w:val="32"/>
                <w:szCs w:val="32"/>
              </w:rPr>
              <w:t xml:space="preserve">№ </w:t>
            </w:r>
            <w:r w:rsidR="004230F4" w:rsidRPr="002C11D7">
              <w:rPr>
                <w:b/>
                <w:sz w:val="32"/>
                <w:szCs w:val="32"/>
                <w:u w:val="single"/>
              </w:rPr>
              <w:t>586</w:t>
            </w:r>
          </w:p>
        </w:tc>
      </w:tr>
    </w:tbl>
    <w:p w:rsidR="00BC1B1A" w:rsidRDefault="00BC1B1A" w:rsidP="00911FE9">
      <w:pPr>
        <w:jc w:val="both"/>
        <w:rPr>
          <w:sz w:val="18"/>
          <w:szCs w:val="18"/>
          <w:lang w:eastAsia="ar-SA"/>
        </w:rPr>
      </w:pPr>
    </w:p>
    <w:p w:rsidR="00BC1B1A" w:rsidRPr="000F3C89" w:rsidRDefault="00BC1B1A" w:rsidP="00911FE9">
      <w:pPr>
        <w:jc w:val="both"/>
        <w:rPr>
          <w:sz w:val="18"/>
          <w:szCs w:val="18"/>
          <w:lang w:eastAsia="ar-SA"/>
        </w:rPr>
      </w:pPr>
    </w:p>
    <w:tbl>
      <w:tblPr>
        <w:tblW w:w="9766" w:type="dxa"/>
        <w:tblInd w:w="123" w:type="dxa"/>
        <w:tblLayout w:type="fixed"/>
        <w:tblLook w:val="00A0"/>
      </w:tblPr>
      <w:tblGrid>
        <w:gridCol w:w="9766"/>
      </w:tblGrid>
      <w:tr w:rsidR="00BC1B1A" w:rsidRPr="00E24260" w:rsidTr="00927FC6">
        <w:tc>
          <w:tcPr>
            <w:tcW w:w="9766" w:type="dxa"/>
          </w:tcPr>
          <w:p w:rsidR="00BC1B1A" w:rsidRPr="006D0CF1" w:rsidRDefault="00BC1B1A" w:rsidP="006D0CF1">
            <w:pPr>
              <w:suppressAutoHyphens/>
              <w:snapToGrid w:val="0"/>
              <w:jc w:val="center"/>
              <w:rPr>
                <w:b/>
                <w:szCs w:val="28"/>
              </w:rPr>
            </w:pPr>
            <w:r w:rsidRPr="006D0CF1">
              <w:rPr>
                <w:b/>
                <w:szCs w:val="28"/>
              </w:rPr>
              <w:t xml:space="preserve">О внесении изменений в </w:t>
            </w:r>
            <w:r>
              <w:rPr>
                <w:b/>
                <w:szCs w:val="28"/>
              </w:rPr>
              <w:t xml:space="preserve">постановление администрации городского округа Сокольский Нижегородской области от 30 сентября </w:t>
            </w: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b/>
                  <w:szCs w:val="28"/>
                </w:rPr>
                <w:t>2024 г</w:t>
              </w:r>
            </w:smartTag>
            <w:r>
              <w:rPr>
                <w:b/>
                <w:szCs w:val="28"/>
              </w:rPr>
              <w:t>. № 955 «Об утверждении Порядка и условий предоставления субсидий из бюджета городского округа Сокольский Нижегородской области на поддержку элитного семеноводства»</w:t>
            </w:r>
          </w:p>
          <w:p w:rsidR="00BC1B1A" w:rsidRPr="00ED6DA9" w:rsidRDefault="00BC1B1A" w:rsidP="003066ED">
            <w:pPr>
              <w:suppressAutoHyphens/>
              <w:snapToGrid w:val="0"/>
              <w:jc w:val="center"/>
              <w:rPr>
                <w:b/>
                <w:szCs w:val="28"/>
              </w:rPr>
            </w:pPr>
            <w:r w:rsidRPr="00ED6DA9">
              <w:rPr>
                <w:b/>
                <w:szCs w:val="28"/>
              </w:rPr>
              <w:t>(с изм</w:t>
            </w:r>
            <w:r w:rsidR="002C11D7">
              <w:rPr>
                <w:b/>
                <w:szCs w:val="28"/>
              </w:rPr>
              <w:t>енениями</w:t>
            </w:r>
            <w:r w:rsidRPr="00ED6DA9">
              <w:rPr>
                <w:b/>
                <w:szCs w:val="28"/>
              </w:rPr>
              <w:t xml:space="preserve"> от 29.11.2024 №1239)</w:t>
            </w:r>
          </w:p>
          <w:p w:rsidR="00BC1B1A" w:rsidRDefault="00BC1B1A" w:rsidP="003066ED">
            <w:pPr>
              <w:suppressAutoHyphens/>
              <w:snapToGrid w:val="0"/>
              <w:jc w:val="center"/>
              <w:rPr>
                <w:bCs/>
                <w:szCs w:val="28"/>
              </w:rPr>
            </w:pPr>
          </w:p>
          <w:p w:rsidR="001458AC" w:rsidRDefault="001458AC" w:rsidP="003066ED">
            <w:pPr>
              <w:suppressAutoHyphens/>
              <w:snapToGrid w:val="0"/>
              <w:jc w:val="center"/>
              <w:rPr>
                <w:bCs/>
                <w:szCs w:val="28"/>
              </w:rPr>
            </w:pPr>
          </w:p>
          <w:p w:rsidR="00BC1B1A" w:rsidRPr="00A70E10" w:rsidRDefault="00BC1B1A" w:rsidP="003066ED">
            <w:pPr>
              <w:suppressAutoHyphens/>
              <w:snapToGrid w:val="0"/>
              <w:jc w:val="center"/>
              <w:rPr>
                <w:bCs/>
                <w:szCs w:val="28"/>
              </w:rPr>
            </w:pPr>
          </w:p>
          <w:p w:rsidR="00BC1B1A" w:rsidRPr="00A70E10" w:rsidRDefault="00BC1B1A" w:rsidP="00046B1A">
            <w:pPr>
              <w:suppressAutoHyphens/>
              <w:snapToGrid w:val="0"/>
              <w:spacing w:line="360" w:lineRule="auto"/>
              <w:ind w:firstLine="709"/>
              <w:jc w:val="mediumKashida"/>
              <w:rPr>
                <w:bCs/>
                <w:szCs w:val="28"/>
              </w:rPr>
            </w:pPr>
            <w:proofErr w:type="gramStart"/>
            <w:r>
              <w:rPr>
                <w:bCs/>
                <w:szCs w:val="28"/>
              </w:rPr>
              <w:t>В соответствии с Законом Нижегородской области от 13.11.2024 № 154-З «</w:t>
            </w:r>
            <w:r w:rsidRPr="005B76D8">
              <w:rPr>
                <w:bCs/>
                <w:szCs w:val="28"/>
              </w:rPr>
              <w:t xml:space="preserve">О </w:t>
            </w:r>
            <w:r>
              <w:rPr>
                <w:bCs/>
                <w:szCs w:val="28"/>
              </w:rPr>
              <w:t>наделении</w:t>
            </w:r>
            <w:r w:rsidRPr="005B76D8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муниципального образования городской округ Сокольский Нижегородской области статусом муниципального округа и о внесении изменения в статью 1 Закона Нижегородской области «О преобразовании муниципальных образований Сокольского муниципального района Нижегородской области», постановлением Правительства Нижегородской области от 15.02.2024 № 55 «Об утверждении Порядка и условий предоставления субсидий на поддержку элитного семеноводства, источником финансового</w:t>
            </w:r>
            <w:proofErr w:type="gramEnd"/>
            <w:r>
              <w:rPr>
                <w:bCs/>
                <w:szCs w:val="28"/>
              </w:rPr>
              <w:t xml:space="preserve">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элитного семеноводства за счет средств федерального бюджета и областного бюджета» администрация муниципального</w:t>
            </w:r>
            <w:r w:rsidRPr="00A70E10">
              <w:rPr>
                <w:bCs/>
                <w:szCs w:val="28"/>
              </w:rPr>
              <w:t xml:space="preserve"> округа Сокольский Нижегородской </w:t>
            </w:r>
            <w:r>
              <w:rPr>
                <w:bCs/>
                <w:szCs w:val="28"/>
              </w:rPr>
              <w:t xml:space="preserve">области </w:t>
            </w:r>
            <w:r w:rsidRPr="00A70E10">
              <w:rPr>
                <w:bCs/>
                <w:szCs w:val="28"/>
              </w:rPr>
              <w:t>постановляет:</w:t>
            </w:r>
          </w:p>
          <w:p w:rsidR="00BC1B1A" w:rsidRDefault="00BC1B1A" w:rsidP="00F714B5">
            <w:pPr>
              <w:suppressAutoHyphens/>
              <w:snapToGrid w:val="0"/>
              <w:spacing w:line="360" w:lineRule="auto"/>
              <w:ind w:firstLine="708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1. Внести в</w:t>
            </w:r>
            <w:r w:rsidRPr="005343B0">
              <w:rPr>
                <w:szCs w:val="28"/>
              </w:rPr>
              <w:t xml:space="preserve"> постановление администрации городского округа </w:t>
            </w:r>
            <w:r w:rsidRPr="005343B0">
              <w:rPr>
                <w:szCs w:val="28"/>
              </w:rPr>
              <w:lastRenderedPageBreak/>
              <w:t>Соколь</w:t>
            </w:r>
            <w:r>
              <w:rPr>
                <w:szCs w:val="28"/>
              </w:rPr>
              <w:t>ский Нижегородской области от 30 сентября</w:t>
            </w:r>
            <w:r w:rsidRPr="005343B0">
              <w:rPr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5343B0">
                <w:rPr>
                  <w:szCs w:val="28"/>
                </w:rPr>
                <w:t>2024 г</w:t>
              </w:r>
            </w:smartTag>
            <w:r>
              <w:rPr>
                <w:szCs w:val="28"/>
              </w:rPr>
              <w:t>. № 955</w:t>
            </w:r>
            <w:r w:rsidRPr="005343B0">
              <w:rPr>
                <w:szCs w:val="28"/>
              </w:rPr>
              <w:t xml:space="preserve"> </w:t>
            </w:r>
            <w:r>
              <w:rPr>
                <w:szCs w:val="28"/>
              </w:rPr>
              <w:t>«Об утверждении Порядка и условий предоставления субсидий из бюджета городского округа Сокольский Нижегородской области на поддержку элитного семеноводства» следующие изменения:</w:t>
            </w:r>
          </w:p>
          <w:p w:rsidR="00BC1B1A" w:rsidRDefault="00BC1B1A" w:rsidP="003075DF">
            <w:pPr>
              <w:suppressAutoHyphens/>
              <w:snapToGrid w:val="0"/>
              <w:spacing w:line="360" w:lineRule="auto"/>
              <w:ind w:firstLine="7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1.1. В наименовании, в преамбуле, в пунктах 1, 2, 4 постановления слова «городского округа» </w:t>
            </w:r>
            <w:proofErr w:type="gramStart"/>
            <w:r>
              <w:rPr>
                <w:szCs w:val="28"/>
              </w:rPr>
              <w:t>заменить на слова</w:t>
            </w:r>
            <w:proofErr w:type="gramEnd"/>
            <w:r>
              <w:rPr>
                <w:szCs w:val="28"/>
              </w:rPr>
              <w:t xml:space="preserve"> «муниципального округа».</w:t>
            </w:r>
          </w:p>
          <w:p w:rsidR="00BC1B1A" w:rsidRPr="00A70E10" w:rsidRDefault="00BC1B1A" w:rsidP="00046B1A">
            <w:pPr>
              <w:suppressAutoHyphens/>
              <w:snapToGrid w:val="0"/>
              <w:spacing w:line="360" w:lineRule="auto"/>
              <w:ind w:firstLine="72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  <w:r w:rsidRPr="00A70E10">
              <w:rPr>
                <w:bCs/>
                <w:szCs w:val="28"/>
              </w:rPr>
              <w:t xml:space="preserve">. Внести в </w:t>
            </w:r>
            <w:r w:rsidRPr="00CB1642">
              <w:rPr>
                <w:szCs w:val="28"/>
              </w:rPr>
              <w:t xml:space="preserve">Порядок и условия предоставления субсидий </w:t>
            </w:r>
            <w:r>
              <w:rPr>
                <w:szCs w:val="28"/>
              </w:rPr>
              <w:t>из бюджета городского округа Сокольский Нижегородской области на поддержку элитного семеноводства</w:t>
            </w:r>
            <w:r w:rsidRPr="00CB1642">
              <w:rPr>
                <w:szCs w:val="28"/>
              </w:rPr>
              <w:t xml:space="preserve">, </w:t>
            </w:r>
            <w:r>
              <w:rPr>
                <w:szCs w:val="28"/>
              </w:rPr>
              <w:t>утвержденные</w:t>
            </w:r>
            <w:r>
              <w:rPr>
                <w:bCs/>
                <w:szCs w:val="28"/>
              </w:rPr>
              <w:t xml:space="preserve"> </w:t>
            </w:r>
            <w:r w:rsidRPr="00A70E10">
              <w:rPr>
                <w:bCs/>
                <w:szCs w:val="28"/>
              </w:rPr>
              <w:t>постановление</w:t>
            </w:r>
            <w:r>
              <w:rPr>
                <w:bCs/>
                <w:szCs w:val="28"/>
              </w:rPr>
              <w:t>м</w:t>
            </w:r>
            <w:r w:rsidRPr="00A70E10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а</w:t>
            </w:r>
            <w:r w:rsidRPr="00A70E10">
              <w:rPr>
                <w:bCs/>
                <w:szCs w:val="28"/>
              </w:rPr>
              <w:t>дминистрации городского округа Сокол</w:t>
            </w:r>
            <w:r>
              <w:rPr>
                <w:bCs/>
                <w:szCs w:val="28"/>
              </w:rPr>
              <w:t>ьский Нижегородской области от 30 сентября</w:t>
            </w:r>
            <w:r w:rsidRPr="00A70E10">
              <w:rPr>
                <w:bCs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bCs/>
                  <w:szCs w:val="28"/>
                </w:rPr>
                <w:t>2025</w:t>
              </w:r>
              <w:r w:rsidRPr="00A70E10">
                <w:rPr>
                  <w:bCs/>
                  <w:szCs w:val="28"/>
                </w:rPr>
                <w:t xml:space="preserve"> г</w:t>
              </w:r>
            </w:smartTag>
            <w:r>
              <w:rPr>
                <w:bCs/>
                <w:szCs w:val="28"/>
              </w:rPr>
              <w:t>. № 955</w:t>
            </w:r>
            <w:r w:rsidRPr="00A70E10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(далее – Порядок) </w:t>
            </w:r>
            <w:r w:rsidRPr="00A70E10">
              <w:rPr>
                <w:bCs/>
                <w:szCs w:val="28"/>
              </w:rPr>
              <w:t>следующие изменения:</w:t>
            </w:r>
          </w:p>
          <w:p w:rsidR="00BC1B1A" w:rsidRPr="00A70E10" w:rsidRDefault="00BC1B1A" w:rsidP="00046B1A">
            <w:pPr>
              <w:tabs>
                <w:tab w:val="left" w:pos="993"/>
              </w:tabs>
              <w:spacing w:line="360" w:lineRule="auto"/>
              <w:ind w:right="-62" w:firstLine="728"/>
              <w:jc w:val="both"/>
              <w:rPr>
                <w:bCs/>
                <w:szCs w:val="28"/>
                <w:lang w:eastAsia="ar-SA"/>
              </w:rPr>
            </w:pPr>
            <w:r>
              <w:rPr>
                <w:bCs/>
                <w:szCs w:val="28"/>
                <w:lang w:eastAsia="ar-SA"/>
              </w:rPr>
              <w:t>2</w:t>
            </w:r>
            <w:r w:rsidRPr="00A70E10">
              <w:rPr>
                <w:bCs/>
                <w:szCs w:val="28"/>
                <w:lang w:eastAsia="ar-SA"/>
              </w:rPr>
              <w:t xml:space="preserve">.1. В </w:t>
            </w:r>
            <w:r>
              <w:rPr>
                <w:bCs/>
                <w:szCs w:val="28"/>
                <w:lang w:eastAsia="ar-SA"/>
              </w:rPr>
              <w:t xml:space="preserve">наименовании и по тексту Порядка слова «городского округа» </w:t>
            </w:r>
            <w:proofErr w:type="gramStart"/>
            <w:r>
              <w:rPr>
                <w:bCs/>
                <w:szCs w:val="28"/>
                <w:lang w:eastAsia="ar-SA"/>
              </w:rPr>
              <w:t>заменить на слова</w:t>
            </w:r>
            <w:proofErr w:type="gramEnd"/>
            <w:r>
              <w:rPr>
                <w:bCs/>
                <w:szCs w:val="28"/>
                <w:lang w:eastAsia="ar-SA"/>
              </w:rPr>
              <w:t xml:space="preserve"> «муниципального округа» в соответствующем падеже.</w:t>
            </w:r>
          </w:p>
          <w:p w:rsidR="00BC1B1A" w:rsidRDefault="00BC1B1A" w:rsidP="00046B1A">
            <w:pPr>
              <w:pStyle w:val="a8"/>
              <w:widowControl w:val="0"/>
              <w:spacing w:line="360" w:lineRule="auto"/>
              <w:ind w:firstLine="72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2.2. Пункт 1.3</w:t>
            </w:r>
            <w:r w:rsidRPr="00A70E10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изложить в следующей редакции: </w:t>
            </w:r>
          </w:p>
          <w:p w:rsidR="00BC1B1A" w:rsidRPr="007F4DFC" w:rsidRDefault="00BC1B1A" w:rsidP="00046B1A">
            <w:pPr>
              <w:autoSpaceDE w:val="0"/>
              <w:autoSpaceDN w:val="0"/>
              <w:adjustRightInd w:val="0"/>
              <w:spacing w:line="360" w:lineRule="auto"/>
              <w:ind w:firstLine="728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«</w:t>
            </w:r>
            <w:r w:rsidRPr="00F518AC">
              <w:rPr>
                <w:szCs w:val="28"/>
              </w:rPr>
              <w:t>1.3.</w:t>
            </w:r>
            <w:r w:rsidRPr="00CE5088">
              <w:rPr>
                <w:szCs w:val="28"/>
              </w:rPr>
              <w:t xml:space="preserve"> </w:t>
            </w:r>
            <w:proofErr w:type="gramStart"/>
            <w:r w:rsidRPr="00330DC1">
              <w:rPr>
                <w:szCs w:val="28"/>
              </w:rPr>
              <w:t xml:space="preserve">Субсидия предоставляется </w:t>
            </w:r>
            <w:r>
              <w:rPr>
                <w:szCs w:val="28"/>
              </w:rPr>
              <w:t>в рамках исполнения мероприятий муниципальной программы</w:t>
            </w:r>
            <w:r w:rsidRPr="00330DC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«Развитие агропромышленного комплекса </w:t>
            </w:r>
            <w:r w:rsidRPr="00467BFA">
              <w:rPr>
                <w:szCs w:val="28"/>
              </w:rPr>
              <w:t>муниципального</w:t>
            </w:r>
            <w:r>
              <w:rPr>
                <w:szCs w:val="28"/>
              </w:rPr>
              <w:t xml:space="preserve"> округа Сокольский Нижегородской области», утвержденной постановлением администрации Сокольского муниципального района Нижегородской области от 17 ноября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Cs w:val="28"/>
                </w:rPr>
                <w:t>2014 г</w:t>
              </w:r>
            </w:smartTag>
            <w:r>
              <w:rPr>
                <w:szCs w:val="28"/>
              </w:rPr>
              <w:t>. № 402</w:t>
            </w:r>
            <w:r w:rsidRPr="00330DC1">
              <w:rPr>
                <w:szCs w:val="28"/>
              </w:rPr>
              <w:t xml:space="preserve">, обеспечивающей достижение значения непосредственного результата </w:t>
            </w:r>
            <w:r>
              <w:rPr>
                <w:szCs w:val="28"/>
              </w:rPr>
              <w:t xml:space="preserve">в целях возмещения части затрат на поддержку элитного семеноводства в рамках реализации регионального проекта «Развитие отраслей и техническая модернизация агропромышленного комплекса» являющегося структурным элементом </w:t>
            </w:r>
            <w:r w:rsidRPr="00330DC1">
              <w:rPr>
                <w:szCs w:val="28"/>
              </w:rPr>
              <w:t>государственной</w:t>
            </w:r>
            <w:proofErr w:type="gramEnd"/>
            <w:r w:rsidRPr="00330DC1">
              <w:rPr>
                <w:szCs w:val="28"/>
              </w:rPr>
              <w:t xml:space="preserve"> программы «Развитие агропромышленного комплекса Нижегородской области», утвержденной постановлением Правительства Нижегородской области от 28 апреля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330DC1">
                <w:rPr>
                  <w:szCs w:val="28"/>
                </w:rPr>
                <w:t>2014</w:t>
              </w:r>
              <w:r>
                <w:rPr>
                  <w:szCs w:val="28"/>
                </w:rPr>
                <w:t xml:space="preserve"> </w:t>
              </w:r>
              <w:r w:rsidRPr="00330DC1">
                <w:rPr>
                  <w:szCs w:val="28"/>
                </w:rPr>
                <w:t>г</w:t>
              </w:r>
            </w:smartTag>
            <w:r w:rsidRPr="00330DC1">
              <w:rPr>
                <w:szCs w:val="28"/>
              </w:rPr>
              <w:t>. №</w:t>
            </w:r>
            <w:r>
              <w:rPr>
                <w:szCs w:val="28"/>
              </w:rPr>
              <w:t xml:space="preserve"> </w:t>
            </w:r>
            <w:r w:rsidRPr="00330DC1">
              <w:rPr>
                <w:szCs w:val="28"/>
              </w:rPr>
              <w:t>280</w:t>
            </w:r>
            <w:r>
              <w:rPr>
                <w:szCs w:val="28"/>
              </w:rPr>
              <w:t>: на поддержку элитного семеноводства».</w:t>
            </w:r>
          </w:p>
          <w:p w:rsidR="00BC1B1A" w:rsidRDefault="00BC1B1A" w:rsidP="00046B1A">
            <w:pPr>
              <w:pStyle w:val="a8"/>
              <w:widowControl w:val="0"/>
              <w:spacing w:line="360" w:lineRule="auto"/>
              <w:ind w:firstLine="72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2.3. Пункт 1.5</w:t>
            </w:r>
            <w:r w:rsidRPr="00A70E10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изложить в следующей редакции: </w:t>
            </w:r>
          </w:p>
          <w:p w:rsidR="00BC1B1A" w:rsidRDefault="00BC1B1A" w:rsidP="00AB0BE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«1.5. </w:t>
            </w:r>
            <w:proofErr w:type="gramStart"/>
            <w:r>
              <w:rPr>
                <w:szCs w:val="28"/>
              </w:rPr>
              <w:t xml:space="preserve">Получатели субсидии в соответствии с подпунктом 1 пункта 2 статьи 78.5 Бюджетного кодекса Российской Федерации определяются </w:t>
            </w:r>
            <w:r>
              <w:rPr>
                <w:szCs w:val="28"/>
              </w:rPr>
              <w:lastRenderedPageBreak/>
              <w:t xml:space="preserve">постановлением администрации </w:t>
            </w:r>
            <w:r w:rsidRPr="00F54575">
              <w:rPr>
                <w:szCs w:val="28"/>
              </w:rPr>
              <w:t>муниципального</w:t>
            </w:r>
            <w:r>
              <w:rPr>
                <w:szCs w:val="28"/>
              </w:rPr>
              <w:t xml:space="preserve"> округа Сокольский Нижегородской области (далее – постановление) от </w:t>
            </w:r>
            <w:r w:rsidR="004230F4">
              <w:rPr>
                <w:szCs w:val="28"/>
              </w:rPr>
              <w:t>30 июля</w:t>
            </w:r>
            <w:r>
              <w:rPr>
                <w:szCs w:val="28"/>
              </w:rPr>
              <w:t xml:space="preserve"> № </w:t>
            </w:r>
            <w:r w:rsidR="004230F4">
              <w:rPr>
                <w:szCs w:val="28"/>
              </w:rPr>
              <w:t>585</w:t>
            </w:r>
            <w:bookmarkStart w:id="0" w:name="_GoBack"/>
            <w:bookmarkEnd w:id="0"/>
            <w:r>
              <w:rPr>
                <w:szCs w:val="28"/>
              </w:rPr>
              <w:t>,   принятым по итогам отбора проектов поддержки элитного семеноводства, проведенного министерством сельского хозяйства и продовольственных ресурсов Нижегородской области (далее – Минсельхозпрод) в установленном им порядке (далее соответственно – получатели субсидии, Решение):</w:t>
            </w:r>
            <w:proofErr w:type="gramEnd"/>
          </w:p>
          <w:p w:rsidR="00BC1B1A" w:rsidRDefault="001458AC" w:rsidP="00041965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BC1B1A">
              <w:rPr>
                <w:szCs w:val="28"/>
              </w:rPr>
              <w:t>СПК «</w:t>
            </w:r>
            <w:proofErr w:type="spellStart"/>
            <w:r w:rsidR="00BC1B1A">
              <w:rPr>
                <w:szCs w:val="28"/>
              </w:rPr>
              <w:t>Заболотновский</w:t>
            </w:r>
            <w:proofErr w:type="spellEnd"/>
            <w:r w:rsidR="00BC1B1A">
              <w:rPr>
                <w:szCs w:val="28"/>
              </w:rPr>
              <w:t>» (ИНН 5240002843);</w:t>
            </w:r>
          </w:p>
          <w:p w:rsidR="00BC1B1A" w:rsidRPr="00B47419" w:rsidRDefault="00BC1B1A" w:rsidP="00D4243F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- ООО «</w:t>
            </w:r>
            <w:proofErr w:type="spellStart"/>
            <w:r>
              <w:rPr>
                <w:szCs w:val="28"/>
              </w:rPr>
              <w:t>Дресвищинское</w:t>
            </w:r>
            <w:proofErr w:type="spellEnd"/>
            <w:r>
              <w:rPr>
                <w:szCs w:val="28"/>
              </w:rPr>
              <w:t>» (ИНН 5240004978).</w:t>
            </w:r>
            <w:r w:rsidRPr="001F1C13">
              <w:rPr>
                <w:szCs w:val="28"/>
              </w:rPr>
              <w:t xml:space="preserve"> </w:t>
            </w:r>
          </w:p>
          <w:p w:rsidR="00BC1B1A" w:rsidRDefault="00BC1B1A" w:rsidP="00046B1A">
            <w:pPr>
              <w:pStyle w:val="a8"/>
              <w:widowControl w:val="0"/>
              <w:spacing w:line="360" w:lineRule="auto"/>
              <w:ind w:firstLine="72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A70E10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4</w:t>
            </w:r>
            <w:r w:rsidRPr="00A70E10">
              <w:rPr>
                <w:bCs/>
                <w:sz w:val="28"/>
                <w:szCs w:val="28"/>
              </w:rPr>
              <w:t xml:space="preserve">. В </w:t>
            </w:r>
            <w:r>
              <w:rPr>
                <w:bCs/>
                <w:sz w:val="28"/>
                <w:szCs w:val="28"/>
              </w:rPr>
              <w:t>под</w:t>
            </w:r>
            <w:r w:rsidRPr="00A70E10">
              <w:rPr>
                <w:bCs/>
                <w:sz w:val="28"/>
                <w:szCs w:val="28"/>
              </w:rPr>
              <w:t xml:space="preserve">пункте </w:t>
            </w:r>
            <w:r>
              <w:rPr>
                <w:bCs/>
                <w:sz w:val="28"/>
                <w:szCs w:val="28"/>
              </w:rPr>
              <w:t>2.2.7.:</w:t>
            </w:r>
          </w:p>
          <w:p w:rsidR="00BC1B1A" w:rsidRDefault="00BC1B1A" w:rsidP="00F518A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2.4.1. подпункт «</w:t>
            </w:r>
            <w:proofErr w:type="spellStart"/>
            <w:r>
              <w:rPr>
                <w:szCs w:val="28"/>
              </w:rPr>
              <w:t>д</w:t>
            </w:r>
            <w:proofErr w:type="spellEnd"/>
            <w:r>
              <w:rPr>
                <w:szCs w:val="28"/>
              </w:rPr>
              <w:t>» дополнить абзацем четвертым</w:t>
            </w:r>
            <w:r w:rsidRPr="009C391F">
              <w:rPr>
                <w:szCs w:val="28"/>
              </w:rPr>
              <w:t xml:space="preserve"> следующего содержания:</w:t>
            </w:r>
          </w:p>
          <w:p w:rsidR="00BC1B1A" w:rsidRPr="00726234" w:rsidRDefault="00BC1B1A" w:rsidP="00966834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Cs w:val="28"/>
              </w:rPr>
            </w:pPr>
            <w:proofErr w:type="gramStart"/>
            <w:r w:rsidRPr="00726234">
              <w:rPr>
                <w:szCs w:val="28"/>
              </w:rPr>
              <w:t>отсутствие у получателя субсидии просроченной задолженности за услуги по подаче (отводу) воды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мелиорации, на территории обслуживания которого получателем субсидии осуществляется деятельность, и (или)</w:t>
            </w:r>
            <w:r>
              <w:rPr>
                <w:szCs w:val="28"/>
              </w:rPr>
              <w:t xml:space="preserve"> </w:t>
            </w:r>
            <w:r w:rsidRPr="00726234">
              <w:rPr>
                <w:szCs w:val="28"/>
              </w:rPr>
              <w:t>принятого к производству судом искового заявления указанного учреждения о взыскании с получателя субсидии задолженности по договору оказания услуг по подаче (отводу) воды в размере</w:t>
            </w:r>
            <w:proofErr w:type="gramEnd"/>
            <w:r w:rsidRPr="00726234">
              <w:rPr>
                <w:szCs w:val="28"/>
              </w:rPr>
              <w:t xml:space="preserve">, </w:t>
            </w:r>
            <w:proofErr w:type="gramStart"/>
            <w:r w:rsidRPr="00726234">
              <w:rPr>
                <w:szCs w:val="28"/>
              </w:rPr>
              <w:t>превышающем</w:t>
            </w:r>
            <w:proofErr w:type="gramEnd"/>
            <w:r w:rsidRPr="00726234">
              <w:rPr>
                <w:szCs w:val="28"/>
              </w:rPr>
              <w:t xml:space="preserve"> 50 тыс. рублей;</w:t>
            </w:r>
          </w:p>
          <w:p w:rsidR="00BC1B1A" w:rsidRDefault="00BC1B1A" w:rsidP="00046B1A">
            <w:pPr>
              <w:autoSpaceDE w:val="0"/>
              <w:autoSpaceDN w:val="0"/>
              <w:adjustRightInd w:val="0"/>
              <w:spacing w:line="360" w:lineRule="auto"/>
              <w:ind w:firstLine="728"/>
              <w:jc w:val="both"/>
              <w:rPr>
                <w:szCs w:val="28"/>
              </w:rPr>
            </w:pPr>
            <w:r>
              <w:rPr>
                <w:szCs w:val="28"/>
              </w:rPr>
              <w:t>2.4.2. подпункт «и»</w:t>
            </w:r>
            <w:r w:rsidRPr="00B93313">
              <w:rPr>
                <w:szCs w:val="28"/>
              </w:rPr>
              <w:t xml:space="preserve"> </w:t>
            </w:r>
            <w:r>
              <w:rPr>
                <w:szCs w:val="28"/>
              </w:rPr>
              <w:t>изложить в следующей редакции:</w:t>
            </w:r>
          </w:p>
          <w:p w:rsidR="00BC1B1A" w:rsidRDefault="00BC1B1A" w:rsidP="00942A5B">
            <w:pPr>
              <w:pStyle w:val="a8"/>
              <w:widowControl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</w:t>
            </w:r>
            <w:r w:rsidRPr="0057607D">
              <w:rPr>
                <w:sz w:val="28"/>
                <w:szCs w:val="28"/>
              </w:rPr>
              <w:t xml:space="preserve">) при предоставлении субсидии по направлениям, указанным в </w:t>
            </w:r>
            <w:r>
              <w:rPr>
                <w:sz w:val="28"/>
                <w:szCs w:val="28"/>
              </w:rPr>
              <w:t>подпунктах «б</w:t>
            </w:r>
            <w:r w:rsidRPr="00142CBC">
              <w:rPr>
                <w:sz w:val="28"/>
                <w:szCs w:val="28"/>
              </w:rPr>
              <w:t>» - «</w:t>
            </w:r>
            <w:r>
              <w:rPr>
                <w:sz w:val="28"/>
                <w:szCs w:val="28"/>
              </w:rPr>
              <w:t>г»</w:t>
            </w:r>
            <w:r w:rsidRPr="005760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подпункта 2.8.1 </w:t>
            </w:r>
            <w:r w:rsidRPr="00727FA8">
              <w:rPr>
                <w:sz w:val="28"/>
                <w:szCs w:val="28"/>
              </w:rPr>
              <w:t xml:space="preserve">пункта </w:t>
            </w:r>
            <w:r>
              <w:rPr>
                <w:sz w:val="28"/>
                <w:szCs w:val="28"/>
              </w:rPr>
              <w:t>2</w:t>
            </w:r>
            <w:r w:rsidRPr="00727F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настоящего Порядка:</w:t>
            </w:r>
          </w:p>
          <w:p w:rsidR="00BC1B1A" w:rsidRDefault="00BC1B1A" w:rsidP="00942A5B">
            <w:pPr>
              <w:pStyle w:val="a8"/>
              <w:widowControl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57607D">
              <w:rPr>
                <w:sz w:val="28"/>
                <w:szCs w:val="28"/>
              </w:rPr>
              <w:t xml:space="preserve"> наличие у получателя субсидии, являющегося юридическим лицом, уровня среднемесячной заработной платы не ниже </w:t>
            </w:r>
            <w:r>
              <w:rPr>
                <w:sz w:val="28"/>
                <w:szCs w:val="28"/>
              </w:rPr>
              <w:t xml:space="preserve">полутора величин минимального </w:t>
            </w:r>
            <w:proofErr w:type="gramStart"/>
            <w:r>
              <w:rPr>
                <w:sz w:val="28"/>
                <w:szCs w:val="28"/>
              </w:rPr>
              <w:t>размера</w:t>
            </w:r>
            <w:r w:rsidRPr="005760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57607D">
              <w:rPr>
                <w:sz w:val="28"/>
                <w:szCs w:val="28"/>
              </w:rPr>
              <w:t xml:space="preserve">платы </w:t>
            </w:r>
            <w:r>
              <w:rPr>
                <w:sz w:val="28"/>
                <w:szCs w:val="28"/>
              </w:rPr>
              <w:t>труда</w:t>
            </w:r>
            <w:proofErr w:type="gramEnd"/>
            <w:r>
              <w:rPr>
                <w:sz w:val="28"/>
                <w:szCs w:val="28"/>
              </w:rPr>
              <w:t xml:space="preserve">; </w:t>
            </w:r>
          </w:p>
          <w:p w:rsidR="00BC1B1A" w:rsidRPr="00403B5C" w:rsidRDefault="00BC1B1A" w:rsidP="00046B1A">
            <w:pPr>
              <w:autoSpaceDE w:val="0"/>
              <w:autoSpaceDN w:val="0"/>
              <w:adjustRightInd w:val="0"/>
              <w:spacing w:line="360" w:lineRule="auto"/>
              <w:ind w:firstLine="728"/>
              <w:jc w:val="both"/>
              <w:rPr>
                <w:szCs w:val="28"/>
              </w:rPr>
            </w:pPr>
            <w:proofErr w:type="gramStart"/>
            <w:r>
              <w:t xml:space="preserve">отсутствие у получателя субсидии, являющегося юридическим лицом, просроченной задолженности по неналоговым доходам, </w:t>
            </w:r>
            <w:proofErr w:type="spellStart"/>
            <w:r>
              <w:t>администрируемым</w:t>
            </w:r>
            <w:proofErr w:type="spellEnd"/>
            <w:r>
              <w:t xml:space="preserve"> министерством имущественных из земельных отношений Нижегородской </w:t>
            </w:r>
            <w:r w:rsidRPr="00403B5C">
              <w:t>области;</w:t>
            </w:r>
            <w:proofErr w:type="gramEnd"/>
          </w:p>
          <w:p w:rsidR="00BC1B1A" w:rsidRDefault="00BC1B1A" w:rsidP="001458AC">
            <w:pPr>
              <w:autoSpaceDE w:val="0"/>
              <w:autoSpaceDN w:val="0"/>
              <w:adjustRightInd w:val="0"/>
              <w:spacing w:line="360" w:lineRule="auto"/>
              <w:ind w:firstLine="72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отсутствие у получателя </w:t>
            </w:r>
            <w:proofErr w:type="gramStart"/>
            <w:r>
              <w:rPr>
                <w:szCs w:val="28"/>
              </w:rPr>
              <w:t>субсидии</w:t>
            </w:r>
            <w:proofErr w:type="gramEnd"/>
            <w:r>
              <w:rPr>
                <w:szCs w:val="28"/>
              </w:rPr>
              <w:t xml:space="preserve"> являющегося юридическим лицом, </w:t>
            </w:r>
          </w:p>
          <w:p w:rsidR="00BC1B1A" w:rsidRDefault="00BC1B1A" w:rsidP="00D4243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просроченной задолженности по неналоговым доходам, </w:t>
            </w:r>
            <w:proofErr w:type="spellStart"/>
            <w:r>
              <w:rPr>
                <w:szCs w:val="28"/>
              </w:rPr>
              <w:t>администрируемым</w:t>
            </w:r>
            <w:proofErr w:type="spellEnd"/>
            <w:r>
              <w:rPr>
                <w:szCs w:val="28"/>
              </w:rPr>
              <w:t xml:space="preserve"> министерством лесного хозяйства и охраны объектов животного мира Нижегородской области;</w:t>
            </w:r>
          </w:p>
          <w:p w:rsidR="00BC1B1A" w:rsidRPr="00403B5C" w:rsidRDefault="00BC1B1A" w:rsidP="00046B1A">
            <w:pPr>
              <w:autoSpaceDE w:val="0"/>
              <w:autoSpaceDN w:val="0"/>
              <w:adjustRightInd w:val="0"/>
              <w:spacing w:line="360" w:lineRule="auto"/>
              <w:ind w:firstLine="72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получатель субсидии обладает статусом Партнера Фонда содействия участникам специальной военной операции членам их семей «Фонд Народного Единства Нижегородской области» либо осуществляет иные безвозмездные перечисления в соответствии с Указом Губернатора Нижегородской области от 13 ноября </w:t>
            </w:r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szCs w:val="28"/>
                </w:rPr>
                <w:t>2024 г</w:t>
              </w:r>
            </w:smartTag>
            <w:r>
              <w:rPr>
                <w:szCs w:val="28"/>
              </w:rPr>
              <w:t>. № 225.».</w:t>
            </w:r>
          </w:p>
          <w:p w:rsidR="00BC1B1A" w:rsidRPr="00511C3A" w:rsidRDefault="00BC1B1A" w:rsidP="00307502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2.5. подпункт 2.8.3</w:t>
            </w:r>
            <w:r w:rsidRPr="00511C3A">
              <w:rPr>
                <w:szCs w:val="28"/>
              </w:rPr>
              <w:t>. изложить в следующей редакции:</w:t>
            </w:r>
          </w:p>
          <w:p w:rsidR="00BC1B1A" w:rsidRDefault="00BC1B1A" w:rsidP="001458AC">
            <w:pPr>
              <w:autoSpaceDE w:val="0"/>
              <w:autoSpaceDN w:val="0"/>
              <w:adjustRightInd w:val="0"/>
              <w:spacing w:line="360" w:lineRule="auto"/>
              <w:ind w:firstLine="72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«2.8.3. Размер предоставляемой субсидии определяется в следующем порядке. </w:t>
            </w:r>
          </w:p>
          <w:p w:rsidR="00BC1B1A" w:rsidRDefault="00BC1B1A" w:rsidP="001458AC">
            <w:pPr>
              <w:autoSpaceDE w:val="0"/>
              <w:autoSpaceDN w:val="0"/>
              <w:adjustRightInd w:val="0"/>
              <w:spacing w:line="360" w:lineRule="auto"/>
              <w:ind w:firstLine="72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Расчет размера субсидии </w:t>
            </w:r>
            <w:proofErr w:type="gramStart"/>
            <w:r>
              <w:rPr>
                <w:szCs w:val="28"/>
              </w:rPr>
              <w:t>составляется получателем субсидии по установленным формам и производится</w:t>
            </w:r>
            <w:proofErr w:type="gramEnd"/>
            <w:r>
              <w:rPr>
                <w:szCs w:val="28"/>
              </w:rPr>
              <w:t xml:space="preserve"> им:</w:t>
            </w:r>
          </w:p>
          <w:p w:rsidR="00BC1B1A" w:rsidRDefault="00BC1B1A" w:rsidP="001458AC">
            <w:pPr>
              <w:autoSpaceDE w:val="0"/>
              <w:autoSpaceDN w:val="0"/>
              <w:adjustRightInd w:val="0"/>
              <w:spacing w:line="360" w:lineRule="auto"/>
              <w:ind w:firstLine="728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по направлению, указанному в подпункте «а» подпункта 2.8.1 пункта 2.8 настоящего Порядка, - по утверждаемым Минсельхозпродом ставкам на </w:t>
            </w:r>
            <w:smartTag w:uri="urn:schemas-microsoft-com:office:smarttags" w:element="metricconverter">
              <w:smartTagPr>
                <w:attr w:name="ProductID" w:val="1 гектар"/>
              </w:smartTagPr>
              <w:r>
                <w:rPr>
                  <w:szCs w:val="28"/>
                </w:rPr>
                <w:t>1 гектар</w:t>
              </w:r>
            </w:smartTag>
            <w:r>
              <w:rPr>
                <w:szCs w:val="28"/>
              </w:rPr>
              <w:t xml:space="preserve"> посевной площади, засеянной элитными семенами под сельскохозяйственными культурами, за исключением посевной площади, занятой оригинальным элитным семенным картофелем и (или) семенными посевами овощных культур.</w:t>
            </w:r>
            <w:proofErr w:type="gramEnd"/>
            <w:r>
              <w:rPr>
                <w:szCs w:val="28"/>
              </w:rPr>
              <w:t xml:space="preserve"> Для получателей субсидии, использующих семена отечественной селекции, к указанной ставке применяется коэффициент не менее 2;</w:t>
            </w:r>
          </w:p>
          <w:p w:rsidR="00BC1B1A" w:rsidRDefault="00BC1B1A" w:rsidP="001458AC">
            <w:pPr>
              <w:autoSpaceDE w:val="0"/>
              <w:autoSpaceDN w:val="0"/>
              <w:adjustRightInd w:val="0"/>
              <w:spacing w:line="360" w:lineRule="auto"/>
              <w:ind w:firstLine="72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 направлениям, указанным в подпунктах «б» - «г» подпункта 2.8.1 пункта 2.8  настоящего Порядка, - по утверждаемым Минсельхозпродом ставкам за 1 тонну, 1 штуку или 1 посевную единицу семян или в процентах от стоимости семян (для семян овощных и бахчевых культур); </w:t>
            </w:r>
          </w:p>
          <w:p w:rsidR="00BC1B1A" w:rsidRDefault="00BC1B1A" w:rsidP="001458AC">
            <w:pPr>
              <w:autoSpaceDE w:val="0"/>
              <w:autoSpaceDN w:val="0"/>
              <w:adjustRightInd w:val="0"/>
              <w:spacing w:line="360" w:lineRule="auto"/>
              <w:ind w:firstLine="728"/>
              <w:jc w:val="both"/>
              <w:rPr>
                <w:szCs w:val="28"/>
              </w:rPr>
            </w:pPr>
            <w:r>
              <w:rPr>
                <w:szCs w:val="28"/>
              </w:rPr>
              <w:t>по направлению, указанному в подпункте «</w:t>
            </w:r>
            <w:proofErr w:type="spellStart"/>
            <w:r>
              <w:rPr>
                <w:szCs w:val="28"/>
              </w:rPr>
              <w:t>д</w:t>
            </w:r>
            <w:proofErr w:type="spellEnd"/>
            <w:r>
              <w:rPr>
                <w:szCs w:val="28"/>
              </w:rPr>
              <w:t xml:space="preserve">» подпункта 2.8.1 пункта 2.8 настоящего Порядка, - в виде компенсации не более 70 процентов затрат на приобретение семян (исходя из стоимости, не превышающей установленную Правительством Нижегородской области предельную стоимость реализации таких семян), произведенных в рамках Федеральной научно-технической </w:t>
            </w:r>
            <w:r>
              <w:rPr>
                <w:szCs w:val="28"/>
              </w:rPr>
              <w:lastRenderedPageBreak/>
              <w:t xml:space="preserve">программы (за исключением семян картофеля и овощных культур). </w:t>
            </w:r>
          </w:p>
          <w:p w:rsidR="00BC1B1A" w:rsidRDefault="00BC1B1A" w:rsidP="001458AC">
            <w:pPr>
              <w:autoSpaceDE w:val="0"/>
              <w:autoSpaceDN w:val="0"/>
              <w:adjustRightInd w:val="0"/>
              <w:spacing w:line="360" w:lineRule="auto"/>
              <w:ind w:firstLine="728"/>
              <w:jc w:val="both"/>
              <w:rPr>
                <w:szCs w:val="28"/>
              </w:rPr>
            </w:pPr>
            <w:r>
              <w:rPr>
                <w:szCs w:val="28"/>
              </w:rPr>
              <w:t>По направлениям, указанным в подпунктах «а» и «</w:t>
            </w:r>
            <w:proofErr w:type="spellStart"/>
            <w:r>
              <w:rPr>
                <w:szCs w:val="28"/>
              </w:rPr>
              <w:t>д</w:t>
            </w:r>
            <w:proofErr w:type="spellEnd"/>
            <w:r>
              <w:rPr>
                <w:szCs w:val="28"/>
              </w:rPr>
              <w:t xml:space="preserve">» подпункта 2.8.1 пункта 2.8 настоящего Порядка, ставки определяются Минсельхозпродом с учетом следующих условий:  </w:t>
            </w:r>
          </w:p>
          <w:p w:rsidR="00BC1B1A" w:rsidRDefault="00BC1B1A" w:rsidP="001458AC">
            <w:pPr>
              <w:autoSpaceDE w:val="0"/>
              <w:autoSpaceDN w:val="0"/>
              <w:adjustRightInd w:val="0"/>
              <w:spacing w:line="360" w:lineRule="auto"/>
              <w:ind w:firstLine="72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случае выполнения получателем субсидии условия по достижению в году, предшествующем году получения субсидии, результатов предоставления субсидии, предусмотренных соглашением, к ставке применяется коэффициент в размере, равном отношению фактического значения за отчетный год </w:t>
            </w:r>
            <w:proofErr w:type="gramStart"/>
            <w:r>
              <w:rPr>
                <w:szCs w:val="28"/>
              </w:rPr>
              <w:t>к</w:t>
            </w:r>
            <w:proofErr w:type="gramEnd"/>
            <w:r>
              <w:rPr>
                <w:szCs w:val="28"/>
              </w:rPr>
              <w:t xml:space="preserve"> установленному, но не выше 1,2;</w:t>
            </w:r>
          </w:p>
          <w:p w:rsidR="00BC1B1A" w:rsidRDefault="00BC1B1A" w:rsidP="001458AC">
            <w:pPr>
              <w:autoSpaceDE w:val="0"/>
              <w:autoSpaceDN w:val="0"/>
              <w:adjustRightInd w:val="0"/>
              <w:spacing w:line="360" w:lineRule="auto"/>
              <w:ind w:firstLine="72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случае не выполнения получателем субсидии условия по достижению в отчетном финансовом году результатов предоставления субсидии, предусмотренных соглашением, к ставке применяется коэффициент в размере, равном отношению фактического значения за отчетный год </w:t>
            </w:r>
            <w:proofErr w:type="gramStart"/>
            <w:r>
              <w:rPr>
                <w:szCs w:val="28"/>
              </w:rPr>
              <w:t>к</w:t>
            </w:r>
            <w:proofErr w:type="gramEnd"/>
            <w:r>
              <w:rPr>
                <w:szCs w:val="28"/>
              </w:rPr>
              <w:t xml:space="preserve"> установленному, но не менее 0,8.</w:t>
            </w:r>
          </w:p>
          <w:p w:rsidR="00BC1B1A" w:rsidRDefault="00BC1B1A" w:rsidP="001458AC">
            <w:pPr>
              <w:autoSpaceDE w:val="0"/>
              <w:autoSpaceDN w:val="0"/>
              <w:adjustRightInd w:val="0"/>
              <w:spacing w:line="360" w:lineRule="auto"/>
              <w:ind w:firstLine="728"/>
              <w:jc w:val="both"/>
              <w:rPr>
                <w:szCs w:val="28"/>
              </w:rPr>
            </w:pPr>
            <w:r>
              <w:rPr>
                <w:szCs w:val="28"/>
              </w:rPr>
              <w:t>Указанные коэффициенты применяются на основании представленного получателем субсидии отчета о достижении значений результатов предоставления субсидии за отчетный год.</w:t>
            </w:r>
          </w:p>
          <w:p w:rsidR="00BC1B1A" w:rsidRPr="00307502" w:rsidRDefault="00BC1B1A" w:rsidP="001458AC">
            <w:pPr>
              <w:autoSpaceDE w:val="0"/>
              <w:autoSpaceDN w:val="0"/>
              <w:adjustRightInd w:val="0"/>
              <w:spacing w:line="360" w:lineRule="auto"/>
              <w:ind w:firstLine="728"/>
              <w:jc w:val="both"/>
              <w:rPr>
                <w:szCs w:val="28"/>
              </w:rPr>
            </w:pPr>
            <w:r>
              <w:rPr>
                <w:szCs w:val="28"/>
              </w:rPr>
              <w:t>Размер субсидии, предоставляемой получателю субсидии, не должен превышать фактические затраты получателя субсидии, на возмещение к</w:t>
            </w:r>
            <w:r w:rsidR="001458AC">
              <w:rPr>
                <w:szCs w:val="28"/>
              </w:rPr>
              <w:t>оторых предоставляется субсидия</w:t>
            </w:r>
            <w:r>
              <w:rPr>
                <w:szCs w:val="28"/>
              </w:rPr>
              <w:t>».</w:t>
            </w:r>
          </w:p>
          <w:p w:rsidR="00BC1B1A" w:rsidRDefault="00BC1B1A" w:rsidP="00D4131C">
            <w:pPr>
              <w:autoSpaceDE w:val="0"/>
              <w:autoSpaceDN w:val="0"/>
              <w:adjustRightInd w:val="0"/>
              <w:spacing w:line="360" w:lineRule="auto"/>
              <w:ind w:firstLine="72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2.6. Абзац 9 пункта 2.15 изложить в следующей редакции: </w:t>
            </w:r>
          </w:p>
          <w:p w:rsidR="00BC1B1A" w:rsidRPr="00CA2835" w:rsidRDefault="00BC1B1A" w:rsidP="007D34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«</w:t>
            </w:r>
            <w:r w:rsidRPr="00CE5088">
              <w:rPr>
                <w:szCs w:val="28"/>
              </w:rPr>
              <w:t xml:space="preserve">Результат предоставления субсидии соответствует типу результата предоставления субсидии «Производство (реализация) продукции», предусмотренному Порядком проведения мониторинга достижения результатов предоставления субсидий, в том числе грантов в форме субсидий, </w:t>
            </w:r>
            <w:r>
              <w:rPr>
                <w:szCs w:val="28"/>
              </w:rPr>
              <w:t>юридическим лицам, в том числе бюджетным и автономным учреждениям,</w:t>
            </w:r>
            <w:r w:rsidRPr="00CE5088">
              <w:rPr>
                <w:szCs w:val="28"/>
              </w:rPr>
              <w:t xml:space="preserve"> индивидуальным предпринимателям, физическим лицам - производителям товаров, работ, услуг, утвержденным приказом Министерства фин</w:t>
            </w:r>
            <w:r>
              <w:rPr>
                <w:szCs w:val="28"/>
              </w:rPr>
              <w:t>ансов Российской Федерации от 27 апреля 2024</w:t>
            </w:r>
            <w:r w:rsidRPr="00CE5088">
              <w:rPr>
                <w:szCs w:val="28"/>
              </w:rPr>
              <w:t xml:space="preserve"> г</w:t>
            </w:r>
            <w:r>
              <w:rPr>
                <w:szCs w:val="28"/>
              </w:rPr>
              <w:t>. № 53</w:t>
            </w:r>
            <w:r w:rsidRPr="00CE5088">
              <w:rPr>
                <w:szCs w:val="28"/>
              </w:rPr>
              <w:t>н</w:t>
            </w:r>
            <w:r>
              <w:rPr>
                <w:szCs w:val="28"/>
              </w:rPr>
              <w:t xml:space="preserve"> (далее – порядок проведения мониторинга)»</w:t>
            </w:r>
            <w:r w:rsidRPr="00CE5088">
              <w:rPr>
                <w:szCs w:val="28"/>
              </w:rPr>
              <w:t>.</w:t>
            </w:r>
            <w:proofErr w:type="gramEnd"/>
          </w:p>
        </w:tc>
      </w:tr>
    </w:tbl>
    <w:p w:rsidR="00BC1B1A" w:rsidRDefault="00BC1B1A" w:rsidP="00911FE9">
      <w:pPr>
        <w:autoSpaceDE w:val="0"/>
        <w:spacing w:line="360" w:lineRule="auto"/>
        <w:ind w:firstLine="709"/>
        <w:jc w:val="both"/>
        <w:rPr>
          <w:szCs w:val="28"/>
        </w:rPr>
      </w:pPr>
      <w:r>
        <w:rPr>
          <w:color w:val="000000"/>
          <w:szCs w:val="28"/>
        </w:rPr>
        <w:lastRenderedPageBreak/>
        <w:t>3.</w:t>
      </w:r>
      <w:r>
        <w:rPr>
          <w:szCs w:val="28"/>
        </w:rPr>
        <w:t xml:space="preserve"> Управлению делами администрации муниципального округа Сокольский Нижегородской области (Гульнева В.Г.) обеспечить опубликование настоящего постановления в районной газете «Сельская новь» и размещение на официальном сайте органов местного самоуправления муниципального округа Сокольский Нижегородской области</w:t>
      </w:r>
      <w:r w:rsidRPr="002644AB">
        <w:rPr>
          <w:szCs w:val="28"/>
        </w:rPr>
        <w:t xml:space="preserve"> https://sokol</w:t>
      </w:r>
      <w:r>
        <w:rPr>
          <w:szCs w:val="28"/>
        </w:rPr>
        <w:t>skoe.</w:t>
      </w:r>
      <w:proofErr w:type="spellStart"/>
      <w:r>
        <w:rPr>
          <w:szCs w:val="28"/>
          <w:lang w:val="en-US"/>
        </w:rPr>
        <w:t>nobl</w:t>
      </w:r>
      <w:proofErr w:type="spellEnd"/>
      <w:r w:rsidRPr="002644AB">
        <w:rPr>
          <w:szCs w:val="28"/>
        </w:rPr>
        <w:t>.</w:t>
      </w:r>
      <w:proofErr w:type="spellStart"/>
      <w:r w:rsidRPr="002644AB">
        <w:rPr>
          <w:szCs w:val="28"/>
        </w:rPr>
        <w:t>ru</w:t>
      </w:r>
      <w:proofErr w:type="spellEnd"/>
      <w:r w:rsidRPr="002644AB">
        <w:rPr>
          <w:szCs w:val="28"/>
        </w:rPr>
        <w:t>.</w:t>
      </w:r>
    </w:p>
    <w:p w:rsidR="00BC1B1A" w:rsidRDefault="00BC1B1A" w:rsidP="00911FE9">
      <w:pPr>
        <w:autoSpaceDE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начальника управления сельского хозяйства администрации муниципального округа Сокольский Нижегородской области </w:t>
      </w:r>
      <w:proofErr w:type="spellStart"/>
      <w:r>
        <w:rPr>
          <w:szCs w:val="28"/>
        </w:rPr>
        <w:t>Курсакову</w:t>
      </w:r>
      <w:proofErr w:type="spellEnd"/>
      <w:r>
        <w:rPr>
          <w:szCs w:val="28"/>
        </w:rPr>
        <w:t xml:space="preserve"> И.Н.</w:t>
      </w:r>
    </w:p>
    <w:p w:rsidR="00BC1B1A" w:rsidRPr="00874A7E" w:rsidRDefault="00BC1B1A" w:rsidP="00AF12C6">
      <w:pPr>
        <w:suppressAutoHyphens/>
        <w:snapToGrid w:val="0"/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5</w:t>
      </w:r>
      <w:r w:rsidRPr="001E6FC3">
        <w:rPr>
          <w:bCs/>
          <w:szCs w:val="28"/>
        </w:rPr>
        <w:t>. Настоящее постановление вступа</w:t>
      </w:r>
      <w:r>
        <w:rPr>
          <w:bCs/>
          <w:szCs w:val="28"/>
        </w:rPr>
        <w:t>ет в силу со дня его подписания</w:t>
      </w:r>
      <w:r w:rsidRPr="001E6FC3">
        <w:rPr>
          <w:bCs/>
          <w:szCs w:val="28"/>
        </w:rPr>
        <w:t>.</w:t>
      </w:r>
    </w:p>
    <w:p w:rsidR="00BC1B1A" w:rsidRDefault="00BC1B1A" w:rsidP="00911FE9">
      <w:pPr>
        <w:autoSpaceDE w:val="0"/>
        <w:ind w:firstLine="539"/>
        <w:jc w:val="both"/>
        <w:rPr>
          <w:szCs w:val="28"/>
        </w:rPr>
      </w:pPr>
    </w:p>
    <w:p w:rsidR="00BC1B1A" w:rsidRDefault="00BC1B1A" w:rsidP="00911FE9">
      <w:pPr>
        <w:autoSpaceDE w:val="0"/>
        <w:ind w:firstLine="539"/>
        <w:jc w:val="both"/>
        <w:rPr>
          <w:szCs w:val="28"/>
        </w:rPr>
      </w:pPr>
    </w:p>
    <w:p w:rsidR="00BC1B1A" w:rsidRDefault="00BC1B1A" w:rsidP="00911FE9">
      <w:pPr>
        <w:autoSpaceDE w:val="0"/>
        <w:ind w:firstLine="539"/>
        <w:jc w:val="both"/>
        <w:rPr>
          <w:szCs w:val="28"/>
        </w:rPr>
      </w:pPr>
    </w:p>
    <w:tbl>
      <w:tblPr>
        <w:tblW w:w="0" w:type="auto"/>
        <w:tblLook w:val="00A0"/>
      </w:tblPr>
      <w:tblGrid>
        <w:gridCol w:w="4927"/>
        <w:gridCol w:w="4927"/>
      </w:tblGrid>
      <w:tr w:rsidR="00BC1B1A" w:rsidRPr="00E24260" w:rsidTr="003066ED">
        <w:tc>
          <w:tcPr>
            <w:tcW w:w="4927" w:type="dxa"/>
          </w:tcPr>
          <w:p w:rsidR="00BC1B1A" w:rsidRPr="00E24260" w:rsidRDefault="00BC1B1A" w:rsidP="003066ED">
            <w:pPr>
              <w:autoSpaceDE w:val="0"/>
              <w:jc w:val="both"/>
              <w:rPr>
                <w:szCs w:val="28"/>
              </w:rPr>
            </w:pPr>
            <w:r>
              <w:rPr>
                <w:szCs w:val="28"/>
              </w:rPr>
              <w:t>И.о. г</w:t>
            </w:r>
            <w:r w:rsidRPr="00E24260">
              <w:rPr>
                <w:szCs w:val="28"/>
              </w:rPr>
              <w:t>лав</w:t>
            </w:r>
            <w:r>
              <w:rPr>
                <w:szCs w:val="28"/>
              </w:rPr>
              <w:t>ы</w:t>
            </w:r>
            <w:r w:rsidRPr="00E24260">
              <w:rPr>
                <w:szCs w:val="28"/>
              </w:rPr>
              <w:t xml:space="preserve"> местного самоуправления</w:t>
            </w:r>
          </w:p>
        </w:tc>
        <w:tc>
          <w:tcPr>
            <w:tcW w:w="4927" w:type="dxa"/>
          </w:tcPr>
          <w:p w:rsidR="00BC1B1A" w:rsidRPr="00E24260" w:rsidRDefault="00BC1B1A" w:rsidP="00AF12C6">
            <w:pPr>
              <w:autoSpaceDE w:val="0"/>
              <w:jc w:val="right"/>
              <w:rPr>
                <w:szCs w:val="28"/>
              </w:rPr>
            </w:pPr>
            <w:r>
              <w:rPr>
                <w:szCs w:val="28"/>
              </w:rPr>
              <w:t>А.Е.Червяков</w:t>
            </w:r>
          </w:p>
        </w:tc>
      </w:tr>
    </w:tbl>
    <w:p w:rsidR="00BC1B1A" w:rsidRDefault="00BC1B1A" w:rsidP="00911FE9">
      <w:pPr>
        <w:autoSpaceDE w:val="0"/>
        <w:spacing w:line="360" w:lineRule="auto"/>
        <w:jc w:val="both"/>
        <w:rPr>
          <w:szCs w:val="28"/>
        </w:rPr>
      </w:pPr>
      <w:r>
        <w:rPr>
          <w:szCs w:val="28"/>
        </w:rPr>
        <w:t xml:space="preserve"> </w:t>
      </w:r>
    </w:p>
    <w:p w:rsidR="00BC1B1A" w:rsidRDefault="00BC1B1A" w:rsidP="00911FE9">
      <w:pPr>
        <w:autoSpaceDE w:val="0"/>
        <w:spacing w:line="360" w:lineRule="auto"/>
        <w:ind w:firstLine="539"/>
        <w:jc w:val="both"/>
        <w:rPr>
          <w:szCs w:val="28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Подготовил: </w:t>
      </w:r>
      <w:proofErr w:type="spellStart"/>
      <w:r>
        <w:rPr>
          <w:sz w:val="22"/>
          <w:szCs w:val="22"/>
          <w:lang w:eastAsia="ar-SA"/>
        </w:rPr>
        <w:t>Курсакова</w:t>
      </w:r>
      <w:proofErr w:type="spellEnd"/>
      <w:r>
        <w:rPr>
          <w:sz w:val="22"/>
          <w:szCs w:val="22"/>
          <w:lang w:eastAsia="ar-SA"/>
        </w:rPr>
        <w:t xml:space="preserve"> И.Н. _________________</w:t>
      </w: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Согласовано: Крылова С.В._____________</w:t>
      </w:r>
    </w:p>
    <w:p w:rsidR="00BC1B1A" w:rsidRDefault="00BC1B1A" w:rsidP="00AF12C6">
      <w:pPr>
        <w:ind w:firstLine="1418"/>
        <w:jc w:val="both"/>
        <w:rPr>
          <w:sz w:val="22"/>
          <w:szCs w:val="22"/>
          <w:lang w:eastAsia="ar-SA"/>
        </w:rPr>
      </w:pPr>
      <w:proofErr w:type="spellStart"/>
      <w:r>
        <w:rPr>
          <w:sz w:val="22"/>
          <w:szCs w:val="22"/>
          <w:lang w:eastAsia="ar-SA"/>
        </w:rPr>
        <w:t>Каретникова</w:t>
      </w:r>
      <w:proofErr w:type="spellEnd"/>
      <w:r>
        <w:rPr>
          <w:sz w:val="22"/>
          <w:szCs w:val="22"/>
          <w:lang w:eastAsia="ar-SA"/>
        </w:rPr>
        <w:t xml:space="preserve"> К.А. ____________</w:t>
      </w:r>
    </w:p>
    <w:p w:rsidR="00BC1B1A" w:rsidRDefault="00BC1B1A" w:rsidP="00FA2948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Отпечатано: 4 - экз.</w:t>
      </w:r>
    </w:p>
    <w:p w:rsidR="00BC1B1A" w:rsidRDefault="00BC1B1A" w:rsidP="00FA2948">
      <w:pPr>
        <w:ind w:firstLine="127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1 – дело</w:t>
      </w:r>
    </w:p>
    <w:p w:rsidR="00BC1B1A" w:rsidRDefault="00BC1B1A" w:rsidP="00FA2948">
      <w:pPr>
        <w:ind w:firstLine="127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2 – управление с/х-ва</w:t>
      </w:r>
    </w:p>
    <w:p w:rsidR="00BC1B1A" w:rsidRDefault="00BC1B1A" w:rsidP="00FA2948">
      <w:pPr>
        <w:ind w:firstLine="127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3 – управление финансов</w:t>
      </w:r>
    </w:p>
    <w:p w:rsidR="00BC1B1A" w:rsidRDefault="00BC1B1A" w:rsidP="00E6216C">
      <w:pPr>
        <w:ind w:firstLine="1276"/>
        <w:jc w:val="both"/>
        <w:rPr>
          <w:szCs w:val="28"/>
        </w:rPr>
      </w:pPr>
      <w:r>
        <w:rPr>
          <w:sz w:val="22"/>
          <w:szCs w:val="22"/>
          <w:lang w:eastAsia="ar-SA"/>
        </w:rPr>
        <w:t>4 – редакция газеты «Сельская новь»</w:t>
      </w:r>
    </w:p>
    <w:sectPr w:rsidR="00BC1B1A" w:rsidSect="001458AC">
      <w:headerReference w:type="default" r:id="rId8"/>
      <w:headerReference w:type="first" r:id="rId9"/>
      <w:footnotePr>
        <w:numFmt w:val="chicago"/>
        <w:numRestart w:val="eachPage"/>
      </w:footnotePr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8AC" w:rsidRDefault="001458AC" w:rsidP="004123DD">
      <w:r>
        <w:separator/>
      </w:r>
    </w:p>
  </w:endnote>
  <w:endnote w:type="continuationSeparator" w:id="0">
    <w:p w:rsidR="001458AC" w:rsidRDefault="001458AC" w:rsidP="00412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8AC" w:rsidRDefault="001458AC" w:rsidP="004123DD">
      <w:r>
        <w:separator/>
      </w:r>
    </w:p>
  </w:footnote>
  <w:footnote w:type="continuationSeparator" w:id="0">
    <w:p w:rsidR="001458AC" w:rsidRDefault="001458AC" w:rsidP="004123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8AC" w:rsidRDefault="001458AC">
    <w:pPr>
      <w:pStyle w:val="a3"/>
      <w:jc w:val="center"/>
    </w:pPr>
  </w:p>
  <w:p w:rsidR="001458AC" w:rsidRDefault="001458A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8AC" w:rsidRDefault="001458AC" w:rsidP="00AD1793">
    <w:pPr>
      <w:pStyle w:val="a3"/>
      <w:jc w:val="center"/>
    </w:pPr>
  </w:p>
  <w:p w:rsidR="001458AC" w:rsidRDefault="001458A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7AC8B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0C0ED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558C6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0882F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B0831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169E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DF601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1620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A103E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5821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>
    <w:nsid w:val="0F3A477B"/>
    <w:multiLevelType w:val="multilevel"/>
    <w:tmpl w:val="A10EFD16"/>
    <w:lvl w:ilvl="0">
      <w:start w:val="1"/>
      <w:numFmt w:val="decimal"/>
      <w:lvlText w:val="%1."/>
      <w:lvlJc w:val="left"/>
      <w:pPr>
        <w:ind w:left="1410" w:hanging="14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1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5C6"/>
    <w:rsid w:val="000031F8"/>
    <w:rsid w:val="00004267"/>
    <w:rsid w:val="00011074"/>
    <w:rsid w:val="00017A27"/>
    <w:rsid w:val="00020BE1"/>
    <w:rsid w:val="00021B7C"/>
    <w:rsid w:val="00030B87"/>
    <w:rsid w:val="00032FBF"/>
    <w:rsid w:val="00034A2C"/>
    <w:rsid w:val="00036ED4"/>
    <w:rsid w:val="0004065E"/>
    <w:rsid w:val="00040A96"/>
    <w:rsid w:val="00041965"/>
    <w:rsid w:val="000432C7"/>
    <w:rsid w:val="000459F6"/>
    <w:rsid w:val="00046B1A"/>
    <w:rsid w:val="0004734E"/>
    <w:rsid w:val="00053B25"/>
    <w:rsid w:val="00061561"/>
    <w:rsid w:val="000663C3"/>
    <w:rsid w:val="00066ECE"/>
    <w:rsid w:val="00082B56"/>
    <w:rsid w:val="00084722"/>
    <w:rsid w:val="00084DF3"/>
    <w:rsid w:val="00091A43"/>
    <w:rsid w:val="00091BCC"/>
    <w:rsid w:val="00091FC8"/>
    <w:rsid w:val="00092801"/>
    <w:rsid w:val="000928AD"/>
    <w:rsid w:val="000929B1"/>
    <w:rsid w:val="000973E3"/>
    <w:rsid w:val="000A12F4"/>
    <w:rsid w:val="000B5A91"/>
    <w:rsid w:val="000C4E0D"/>
    <w:rsid w:val="000C5AE6"/>
    <w:rsid w:val="000C63C6"/>
    <w:rsid w:val="000C737A"/>
    <w:rsid w:val="000C7B0A"/>
    <w:rsid w:val="000D1147"/>
    <w:rsid w:val="000D188D"/>
    <w:rsid w:val="000D49B5"/>
    <w:rsid w:val="000D4BEF"/>
    <w:rsid w:val="000E0E78"/>
    <w:rsid w:val="000E31BB"/>
    <w:rsid w:val="000E36A8"/>
    <w:rsid w:val="000F11C3"/>
    <w:rsid w:val="000F3C89"/>
    <w:rsid w:val="0010103D"/>
    <w:rsid w:val="00105C39"/>
    <w:rsid w:val="00107FF7"/>
    <w:rsid w:val="0011146F"/>
    <w:rsid w:val="001149CE"/>
    <w:rsid w:val="00115564"/>
    <w:rsid w:val="0011565D"/>
    <w:rsid w:val="001163B5"/>
    <w:rsid w:val="00125DE9"/>
    <w:rsid w:val="001322EB"/>
    <w:rsid w:val="001330AF"/>
    <w:rsid w:val="00134543"/>
    <w:rsid w:val="001360CB"/>
    <w:rsid w:val="00136432"/>
    <w:rsid w:val="00140C58"/>
    <w:rsid w:val="00142CBC"/>
    <w:rsid w:val="001458AC"/>
    <w:rsid w:val="00145F55"/>
    <w:rsid w:val="0014658B"/>
    <w:rsid w:val="00147B07"/>
    <w:rsid w:val="0016580A"/>
    <w:rsid w:val="0016649B"/>
    <w:rsid w:val="00180EDA"/>
    <w:rsid w:val="00193ADA"/>
    <w:rsid w:val="00197E50"/>
    <w:rsid w:val="00197ED6"/>
    <w:rsid w:val="001A1EE8"/>
    <w:rsid w:val="001B1CE6"/>
    <w:rsid w:val="001B1EC9"/>
    <w:rsid w:val="001B62B0"/>
    <w:rsid w:val="001C559F"/>
    <w:rsid w:val="001D7A47"/>
    <w:rsid w:val="001E06BD"/>
    <w:rsid w:val="001E5F57"/>
    <w:rsid w:val="001E6494"/>
    <w:rsid w:val="001E6FC3"/>
    <w:rsid w:val="001E79E1"/>
    <w:rsid w:val="001F1C13"/>
    <w:rsid w:val="001F25F2"/>
    <w:rsid w:val="001F617F"/>
    <w:rsid w:val="00205EE0"/>
    <w:rsid w:val="002067B8"/>
    <w:rsid w:val="0021083F"/>
    <w:rsid w:val="002133E0"/>
    <w:rsid w:val="00213748"/>
    <w:rsid w:val="002140F9"/>
    <w:rsid w:val="00215894"/>
    <w:rsid w:val="002160B9"/>
    <w:rsid w:val="0022290B"/>
    <w:rsid w:val="00222C84"/>
    <w:rsid w:val="00223488"/>
    <w:rsid w:val="0022538E"/>
    <w:rsid w:val="00225DB6"/>
    <w:rsid w:val="00226C33"/>
    <w:rsid w:val="00227C22"/>
    <w:rsid w:val="0023081A"/>
    <w:rsid w:val="00232196"/>
    <w:rsid w:val="002412F6"/>
    <w:rsid w:val="002440B7"/>
    <w:rsid w:val="00253F6D"/>
    <w:rsid w:val="0025558A"/>
    <w:rsid w:val="00260FCF"/>
    <w:rsid w:val="0026298A"/>
    <w:rsid w:val="0026437A"/>
    <w:rsid w:val="002644AB"/>
    <w:rsid w:val="00265E9B"/>
    <w:rsid w:val="0026726B"/>
    <w:rsid w:val="00270D9A"/>
    <w:rsid w:val="002742EB"/>
    <w:rsid w:val="00277FB3"/>
    <w:rsid w:val="0028403F"/>
    <w:rsid w:val="00285E77"/>
    <w:rsid w:val="00286E4F"/>
    <w:rsid w:val="002905AA"/>
    <w:rsid w:val="00292012"/>
    <w:rsid w:val="00297C91"/>
    <w:rsid w:val="002B154F"/>
    <w:rsid w:val="002B2E79"/>
    <w:rsid w:val="002B5C49"/>
    <w:rsid w:val="002C11D7"/>
    <w:rsid w:val="002C5743"/>
    <w:rsid w:val="002C6563"/>
    <w:rsid w:val="002D00FC"/>
    <w:rsid w:val="002D1C77"/>
    <w:rsid w:val="002D2CF9"/>
    <w:rsid w:val="002D35FC"/>
    <w:rsid w:val="002D695D"/>
    <w:rsid w:val="002E0817"/>
    <w:rsid w:val="002E09D3"/>
    <w:rsid w:val="002E1B75"/>
    <w:rsid w:val="002E3BCE"/>
    <w:rsid w:val="002E44AD"/>
    <w:rsid w:val="002E54D9"/>
    <w:rsid w:val="002E6E7D"/>
    <w:rsid w:val="002F1F1A"/>
    <w:rsid w:val="002F29E4"/>
    <w:rsid w:val="002F6ABF"/>
    <w:rsid w:val="003023CF"/>
    <w:rsid w:val="0030385F"/>
    <w:rsid w:val="003066ED"/>
    <w:rsid w:val="00307502"/>
    <w:rsid w:val="003075DF"/>
    <w:rsid w:val="00312E03"/>
    <w:rsid w:val="00313281"/>
    <w:rsid w:val="00314008"/>
    <w:rsid w:val="00315473"/>
    <w:rsid w:val="00315498"/>
    <w:rsid w:val="003168BC"/>
    <w:rsid w:val="00321106"/>
    <w:rsid w:val="00323941"/>
    <w:rsid w:val="00330DC1"/>
    <w:rsid w:val="00332BA0"/>
    <w:rsid w:val="00343119"/>
    <w:rsid w:val="00345CA0"/>
    <w:rsid w:val="00346CA3"/>
    <w:rsid w:val="00350850"/>
    <w:rsid w:val="00350A74"/>
    <w:rsid w:val="00352622"/>
    <w:rsid w:val="0035603E"/>
    <w:rsid w:val="00362EFD"/>
    <w:rsid w:val="00367B84"/>
    <w:rsid w:val="00377474"/>
    <w:rsid w:val="00377B73"/>
    <w:rsid w:val="0038152D"/>
    <w:rsid w:val="00387DBF"/>
    <w:rsid w:val="0039007A"/>
    <w:rsid w:val="00395B16"/>
    <w:rsid w:val="00397582"/>
    <w:rsid w:val="003A609D"/>
    <w:rsid w:val="003B03D8"/>
    <w:rsid w:val="003B06A2"/>
    <w:rsid w:val="003B12E4"/>
    <w:rsid w:val="003C0BBA"/>
    <w:rsid w:val="003C11D1"/>
    <w:rsid w:val="003C13A5"/>
    <w:rsid w:val="003C5813"/>
    <w:rsid w:val="003D6007"/>
    <w:rsid w:val="003D6CB6"/>
    <w:rsid w:val="003E7B73"/>
    <w:rsid w:val="003F15C6"/>
    <w:rsid w:val="003F28E5"/>
    <w:rsid w:val="003F2BBE"/>
    <w:rsid w:val="003F65E2"/>
    <w:rsid w:val="0040073C"/>
    <w:rsid w:val="00402FCE"/>
    <w:rsid w:val="00403B5C"/>
    <w:rsid w:val="00404EF8"/>
    <w:rsid w:val="004054B9"/>
    <w:rsid w:val="00407BE0"/>
    <w:rsid w:val="004123DD"/>
    <w:rsid w:val="00416B65"/>
    <w:rsid w:val="004203FD"/>
    <w:rsid w:val="0042144C"/>
    <w:rsid w:val="004230F4"/>
    <w:rsid w:val="00425243"/>
    <w:rsid w:val="00430D5A"/>
    <w:rsid w:val="00431E89"/>
    <w:rsid w:val="00433025"/>
    <w:rsid w:val="00444135"/>
    <w:rsid w:val="004445B3"/>
    <w:rsid w:val="00453961"/>
    <w:rsid w:val="004608AF"/>
    <w:rsid w:val="004650B8"/>
    <w:rsid w:val="00467BFA"/>
    <w:rsid w:val="004735C5"/>
    <w:rsid w:val="00474399"/>
    <w:rsid w:val="00474E7C"/>
    <w:rsid w:val="00477C07"/>
    <w:rsid w:val="00477DF6"/>
    <w:rsid w:val="00483BB4"/>
    <w:rsid w:val="00486E87"/>
    <w:rsid w:val="00492E4F"/>
    <w:rsid w:val="00497235"/>
    <w:rsid w:val="004A1B09"/>
    <w:rsid w:val="004A1BB5"/>
    <w:rsid w:val="004A5411"/>
    <w:rsid w:val="004B0EFD"/>
    <w:rsid w:val="004C39A3"/>
    <w:rsid w:val="004C401D"/>
    <w:rsid w:val="004C7D95"/>
    <w:rsid w:val="004D2196"/>
    <w:rsid w:val="004D2845"/>
    <w:rsid w:val="004D4184"/>
    <w:rsid w:val="004D6F5B"/>
    <w:rsid w:val="004E0945"/>
    <w:rsid w:val="004E2176"/>
    <w:rsid w:val="004E2347"/>
    <w:rsid w:val="004E50C7"/>
    <w:rsid w:val="004F65EC"/>
    <w:rsid w:val="004F74DA"/>
    <w:rsid w:val="0050196E"/>
    <w:rsid w:val="00501C27"/>
    <w:rsid w:val="0050221E"/>
    <w:rsid w:val="005071D8"/>
    <w:rsid w:val="00510E1C"/>
    <w:rsid w:val="00511C3A"/>
    <w:rsid w:val="0051495B"/>
    <w:rsid w:val="00515C58"/>
    <w:rsid w:val="0053227B"/>
    <w:rsid w:val="00533A0E"/>
    <w:rsid w:val="005343B0"/>
    <w:rsid w:val="00534E02"/>
    <w:rsid w:val="00535B05"/>
    <w:rsid w:val="00536454"/>
    <w:rsid w:val="00536C4B"/>
    <w:rsid w:val="00543BBC"/>
    <w:rsid w:val="005452CD"/>
    <w:rsid w:val="005505A9"/>
    <w:rsid w:val="005509E1"/>
    <w:rsid w:val="0055373E"/>
    <w:rsid w:val="0055377E"/>
    <w:rsid w:val="00557715"/>
    <w:rsid w:val="005601E3"/>
    <w:rsid w:val="0056627F"/>
    <w:rsid w:val="0057283E"/>
    <w:rsid w:val="005758C6"/>
    <w:rsid w:val="0057607D"/>
    <w:rsid w:val="00577475"/>
    <w:rsid w:val="00582F76"/>
    <w:rsid w:val="00586B98"/>
    <w:rsid w:val="005872AC"/>
    <w:rsid w:val="00587E42"/>
    <w:rsid w:val="005917A1"/>
    <w:rsid w:val="00596A0B"/>
    <w:rsid w:val="00596FFD"/>
    <w:rsid w:val="00597EAE"/>
    <w:rsid w:val="005A2885"/>
    <w:rsid w:val="005A3FD2"/>
    <w:rsid w:val="005A7524"/>
    <w:rsid w:val="005A75B5"/>
    <w:rsid w:val="005B76D8"/>
    <w:rsid w:val="005C2A4B"/>
    <w:rsid w:val="005C350F"/>
    <w:rsid w:val="005C45BF"/>
    <w:rsid w:val="005D17B3"/>
    <w:rsid w:val="005D673E"/>
    <w:rsid w:val="005E0846"/>
    <w:rsid w:val="005E4127"/>
    <w:rsid w:val="005E712B"/>
    <w:rsid w:val="005E760F"/>
    <w:rsid w:val="005F32E5"/>
    <w:rsid w:val="005F4447"/>
    <w:rsid w:val="00601072"/>
    <w:rsid w:val="006024B6"/>
    <w:rsid w:val="006102AD"/>
    <w:rsid w:val="006108C3"/>
    <w:rsid w:val="00613F55"/>
    <w:rsid w:val="00617414"/>
    <w:rsid w:val="00620780"/>
    <w:rsid w:val="00621D37"/>
    <w:rsid w:val="0062227C"/>
    <w:rsid w:val="00624D60"/>
    <w:rsid w:val="006262F0"/>
    <w:rsid w:val="00642FC7"/>
    <w:rsid w:val="00644ABA"/>
    <w:rsid w:val="006473A8"/>
    <w:rsid w:val="00654131"/>
    <w:rsid w:val="0065416E"/>
    <w:rsid w:val="00654DA0"/>
    <w:rsid w:val="006553DE"/>
    <w:rsid w:val="006607FB"/>
    <w:rsid w:val="00661561"/>
    <w:rsid w:val="00661DA8"/>
    <w:rsid w:val="00662AD7"/>
    <w:rsid w:val="00665268"/>
    <w:rsid w:val="00674B87"/>
    <w:rsid w:val="00676D9E"/>
    <w:rsid w:val="00676EE9"/>
    <w:rsid w:val="006778D6"/>
    <w:rsid w:val="00683816"/>
    <w:rsid w:val="00686D10"/>
    <w:rsid w:val="00690504"/>
    <w:rsid w:val="00692D95"/>
    <w:rsid w:val="00694374"/>
    <w:rsid w:val="006A2BBA"/>
    <w:rsid w:val="006A531C"/>
    <w:rsid w:val="006A5D75"/>
    <w:rsid w:val="006B391A"/>
    <w:rsid w:val="006B476F"/>
    <w:rsid w:val="006B7195"/>
    <w:rsid w:val="006C094A"/>
    <w:rsid w:val="006C16F5"/>
    <w:rsid w:val="006D0CF1"/>
    <w:rsid w:val="006D3AB2"/>
    <w:rsid w:val="006D4723"/>
    <w:rsid w:val="006D5171"/>
    <w:rsid w:val="006E0824"/>
    <w:rsid w:val="006E46DE"/>
    <w:rsid w:val="006E5538"/>
    <w:rsid w:val="006E7BEA"/>
    <w:rsid w:val="006F0AEF"/>
    <w:rsid w:val="006F2C30"/>
    <w:rsid w:val="006F44C1"/>
    <w:rsid w:val="006F52C5"/>
    <w:rsid w:val="006F61E4"/>
    <w:rsid w:val="00700AF6"/>
    <w:rsid w:val="00702E3C"/>
    <w:rsid w:val="00705009"/>
    <w:rsid w:val="007131C5"/>
    <w:rsid w:val="0071783D"/>
    <w:rsid w:val="00720E9C"/>
    <w:rsid w:val="007221BC"/>
    <w:rsid w:val="0072245F"/>
    <w:rsid w:val="0072400E"/>
    <w:rsid w:val="00724CD0"/>
    <w:rsid w:val="00726234"/>
    <w:rsid w:val="0072664A"/>
    <w:rsid w:val="00727FA8"/>
    <w:rsid w:val="00733F16"/>
    <w:rsid w:val="007410AC"/>
    <w:rsid w:val="0074390C"/>
    <w:rsid w:val="00745B40"/>
    <w:rsid w:val="00752AAC"/>
    <w:rsid w:val="00755355"/>
    <w:rsid w:val="00756254"/>
    <w:rsid w:val="00764AF8"/>
    <w:rsid w:val="00765CB8"/>
    <w:rsid w:val="00766734"/>
    <w:rsid w:val="0077103D"/>
    <w:rsid w:val="00775386"/>
    <w:rsid w:val="0078667B"/>
    <w:rsid w:val="00795FF5"/>
    <w:rsid w:val="00796046"/>
    <w:rsid w:val="007A2425"/>
    <w:rsid w:val="007A5764"/>
    <w:rsid w:val="007A7DA0"/>
    <w:rsid w:val="007B1877"/>
    <w:rsid w:val="007B1DFF"/>
    <w:rsid w:val="007B228D"/>
    <w:rsid w:val="007B2D08"/>
    <w:rsid w:val="007B362D"/>
    <w:rsid w:val="007B56AF"/>
    <w:rsid w:val="007C26A6"/>
    <w:rsid w:val="007C28B8"/>
    <w:rsid w:val="007D34E8"/>
    <w:rsid w:val="007D4FA4"/>
    <w:rsid w:val="007D53CD"/>
    <w:rsid w:val="007D58AE"/>
    <w:rsid w:val="007E25E2"/>
    <w:rsid w:val="007E4C3B"/>
    <w:rsid w:val="007E630B"/>
    <w:rsid w:val="007F4DFC"/>
    <w:rsid w:val="007F4FD5"/>
    <w:rsid w:val="007F580A"/>
    <w:rsid w:val="007F6B8E"/>
    <w:rsid w:val="007F70A9"/>
    <w:rsid w:val="00801177"/>
    <w:rsid w:val="0080197E"/>
    <w:rsid w:val="008063FF"/>
    <w:rsid w:val="00807415"/>
    <w:rsid w:val="00811308"/>
    <w:rsid w:val="00816309"/>
    <w:rsid w:val="008218EE"/>
    <w:rsid w:val="00822727"/>
    <w:rsid w:val="00827DC6"/>
    <w:rsid w:val="00830D67"/>
    <w:rsid w:val="00831EF3"/>
    <w:rsid w:val="00832EFF"/>
    <w:rsid w:val="00835A1D"/>
    <w:rsid w:val="00844443"/>
    <w:rsid w:val="00845261"/>
    <w:rsid w:val="00847E12"/>
    <w:rsid w:val="00856884"/>
    <w:rsid w:val="0086485B"/>
    <w:rsid w:val="00864EB5"/>
    <w:rsid w:val="0087238C"/>
    <w:rsid w:val="00872A5F"/>
    <w:rsid w:val="00874A7E"/>
    <w:rsid w:val="00877B53"/>
    <w:rsid w:val="00882D5E"/>
    <w:rsid w:val="00892A76"/>
    <w:rsid w:val="00892DCD"/>
    <w:rsid w:val="00897E52"/>
    <w:rsid w:val="008A0B54"/>
    <w:rsid w:val="008A4AE3"/>
    <w:rsid w:val="008A66DF"/>
    <w:rsid w:val="008B14A8"/>
    <w:rsid w:val="008B15C7"/>
    <w:rsid w:val="008B3026"/>
    <w:rsid w:val="008B3B8A"/>
    <w:rsid w:val="008B41DA"/>
    <w:rsid w:val="008B4276"/>
    <w:rsid w:val="008B78AD"/>
    <w:rsid w:val="008C4DD5"/>
    <w:rsid w:val="008C5ADF"/>
    <w:rsid w:val="008C615E"/>
    <w:rsid w:val="008D0856"/>
    <w:rsid w:val="008D1763"/>
    <w:rsid w:val="008D2424"/>
    <w:rsid w:val="008E0EB0"/>
    <w:rsid w:val="008E3373"/>
    <w:rsid w:val="008E51CB"/>
    <w:rsid w:val="008E6EF7"/>
    <w:rsid w:val="008F071A"/>
    <w:rsid w:val="008F3D78"/>
    <w:rsid w:val="008F4153"/>
    <w:rsid w:val="008F51F3"/>
    <w:rsid w:val="008F77EF"/>
    <w:rsid w:val="0090435A"/>
    <w:rsid w:val="0091088F"/>
    <w:rsid w:val="00910B96"/>
    <w:rsid w:val="0091117C"/>
    <w:rsid w:val="00911FE9"/>
    <w:rsid w:val="00916B8F"/>
    <w:rsid w:val="0091726A"/>
    <w:rsid w:val="009177FA"/>
    <w:rsid w:val="00920AFF"/>
    <w:rsid w:val="00927FC6"/>
    <w:rsid w:val="00932F96"/>
    <w:rsid w:val="00940FFE"/>
    <w:rsid w:val="00941C8C"/>
    <w:rsid w:val="00941D2B"/>
    <w:rsid w:val="00942A5B"/>
    <w:rsid w:val="009455DD"/>
    <w:rsid w:val="0094701F"/>
    <w:rsid w:val="0095092A"/>
    <w:rsid w:val="00950CB8"/>
    <w:rsid w:val="009517B0"/>
    <w:rsid w:val="0095703B"/>
    <w:rsid w:val="00957401"/>
    <w:rsid w:val="00961105"/>
    <w:rsid w:val="00963E4E"/>
    <w:rsid w:val="00963F42"/>
    <w:rsid w:val="00966834"/>
    <w:rsid w:val="00966937"/>
    <w:rsid w:val="00972BEB"/>
    <w:rsid w:val="00977B20"/>
    <w:rsid w:val="00992043"/>
    <w:rsid w:val="009946D5"/>
    <w:rsid w:val="009B6CC4"/>
    <w:rsid w:val="009C35B4"/>
    <w:rsid w:val="009C391F"/>
    <w:rsid w:val="009C3E05"/>
    <w:rsid w:val="009D039F"/>
    <w:rsid w:val="009D0B13"/>
    <w:rsid w:val="009D42B4"/>
    <w:rsid w:val="009D52F6"/>
    <w:rsid w:val="009E003F"/>
    <w:rsid w:val="009E38D5"/>
    <w:rsid w:val="009E5C60"/>
    <w:rsid w:val="009F3519"/>
    <w:rsid w:val="009F628F"/>
    <w:rsid w:val="00A0130C"/>
    <w:rsid w:val="00A015F6"/>
    <w:rsid w:val="00A07165"/>
    <w:rsid w:val="00A104A7"/>
    <w:rsid w:val="00A109A4"/>
    <w:rsid w:val="00A118F5"/>
    <w:rsid w:val="00A11CD5"/>
    <w:rsid w:val="00A1252D"/>
    <w:rsid w:val="00A14862"/>
    <w:rsid w:val="00A15EC9"/>
    <w:rsid w:val="00A172F4"/>
    <w:rsid w:val="00A17ED7"/>
    <w:rsid w:val="00A20C5F"/>
    <w:rsid w:val="00A24B31"/>
    <w:rsid w:val="00A24EE9"/>
    <w:rsid w:val="00A3086E"/>
    <w:rsid w:val="00A354DD"/>
    <w:rsid w:val="00A43920"/>
    <w:rsid w:val="00A477FD"/>
    <w:rsid w:val="00A524CA"/>
    <w:rsid w:val="00A60493"/>
    <w:rsid w:val="00A624F1"/>
    <w:rsid w:val="00A67A6E"/>
    <w:rsid w:val="00A70E10"/>
    <w:rsid w:val="00A71E57"/>
    <w:rsid w:val="00A8003C"/>
    <w:rsid w:val="00A8076F"/>
    <w:rsid w:val="00A82459"/>
    <w:rsid w:val="00A87DDE"/>
    <w:rsid w:val="00A91099"/>
    <w:rsid w:val="00A9263C"/>
    <w:rsid w:val="00A96E84"/>
    <w:rsid w:val="00A97BA1"/>
    <w:rsid w:val="00AA228E"/>
    <w:rsid w:val="00AA2EE0"/>
    <w:rsid w:val="00AA6FA9"/>
    <w:rsid w:val="00AB0BEC"/>
    <w:rsid w:val="00AB3CBA"/>
    <w:rsid w:val="00AB4D6C"/>
    <w:rsid w:val="00AB6054"/>
    <w:rsid w:val="00AB7A85"/>
    <w:rsid w:val="00AC2454"/>
    <w:rsid w:val="00AC2825"/>
    <w:rsid w:val="00AD1793"/>
    <w:rsid w:val="00AD47F8"/>
    <w:rsid w:val="00AD5F9D"/>
    <w:rsid w:val="00AE27F4"/>
    <w:rsid w:val="00AF12C6"/>
    <w:rsid w:val="00AF51CB"/>
    <w:rsid w:val="00AF62AA"/>
    <w:rsid w:val="00AF7E7F"/>
    <w:rsid w:val="00B007DC"/>
    <w:rsid w:val="00B028D0"/>
    <w:rsid w:val="00B072C1"/>
    <w:rsid w:val="00B10D82"/>
    <w:rsid w:val="00B1116B"/>
    <w:rsid w:val="00B112F8"/>
    <w:rsid w:val="00B14F4A"/>
    <w:rsid w:val="00B16507"/>
    <w:rsid w:val="00B167D2"/>
    <w:rsid w:val="00B16ACF"/>
    <w:rsid w:val="00B16D42"/>
    <w:rsid w:val="00B211F6"/>
    <w:rsid w:val="00B21819"/>
    <w:rsid w:val="00B21EEA"/>
    <w:rsid w:val="00B23673"/>
    <w:rsid w:val="00B2391F"/>
    <w:rsid w:val="00B25B93"/>
    <w:rsid w:val="00B2662B"/>
    <w:rsid w:val="00B26DDB"/>
    <w:rsid w:val="00B32846"/>
    <w:rsid w:val="00B37A4B"/>
    <w:rsid w:val="00B45025"/>
    <w:rsid w:val="00B45D98"/>
    <w:rsid w:val="00B45EC8"/>
    <w:rsid w:val="00B47419"/>
    <w:rsid w:val="00B5381E"/>
    <w:rsid w:val="00B5494D"/>
    <w:rsid w:val="00B55BF0"/>
    <w:rsid w:val="00B55CA3"/>
    <w:rsid w:val="00B56FC2"/>
    <w:rsid w:val="00B603CC"/>
    <w:rsid w:val="00B641C7"/>
    <w:rsid w:val="00B66BB6"/>
    <w:rsid w:val="00B7229F"/>
    <w:rsid w:val="00B728BF"/>
    <w:rsid w:val="00B73CB0"/>
    <w:rsid w:val="00B740EA"/>
    <w:rsid w:val="00B74AB2"/>
    <w:rsid w:val="00B753E0"/>
    <w:rsid w:val="00B75C5E"/>
    <w:rsid w:val="00B808D7"/>
    <w:rsid w:val="00B814DD"/>
    <w:rsid w:val="00B867F9"/>
    <w:rsid w:val="00B8718E"/>
    <w:rsid w:val="00B87B2B"/>
    <w:rsid w:val="00B91B15"/>
    <w:rsid w:val="00B922EA"/>
    <w:rsid w:val="00B93313"/>
    <w:rsid w:val="00BA00F8"/>
    <w:rsid w:val="00BA08C7"/>
    <w:rsid w:val="00BA24F5"/>
    <w:rsid w:val="00BB0FC3"/>
    <w:rsid w:val="00BB3D42"/>
    <w:rsid w:val="00BB4A01"/>
    <w:rsid w:val="00BB7362"/>
    <w:rsid w:val="00BB7BC2"/>
    <w:rsid w:val="00BC18EC"/>
    <w:rsid w:val="00BC1B1A"/>
    <w:rsid w:val="00BC4ACD"/>
    <w:rsid w:val="00BC5666"/>
    <w:rsid w:val="00BD2C9E"/>
    <w:rsid w:val="00BD31CE"/>
    <w:rsid w:val="00BE52F9"/>
    <w:rsid w:val="00BE672F"/>
    <w:rsid w:val="00BE71A1"/>
    <w:rsid w:val="00BF0441"/>
    <w:rsid w:val="00BF6794"/>
    <w:rsid w:val="00BF6B42"/>
    <w:rsid w:val="00BF79A4"/>
    <w:rsid w:val="00C01114"/>
    <w:rsid w:val="00C03AE6"/>
    <w:rsid w:val="00C06862"/>
    <w:rsid w:val="00C07E23"/>
    <w:rsid w:val="00C10A9E"/>
    <w:rsid w:val="00C13DF3"/>
    <w:rsid w:val="00C14CF2"/>
    <w:rsid w:val="00C156C2"/>
    <w:rsid w:val="00C15E3E"/>
    <w:rsid w:val="00C24182"/>
    <w:rsid w:val="00C245F5"/>
    <w:rsid w:val="00C3213D"/>
    <w:rsid w:val="00C35FBD"/>
    <w:rsid w:val="00C37C23"/>
    <w:rsid w:val="00C408CA"/>
    <w:rsid w:val="00C42305"/>
    <w:rsid w:val="00C53491"/>
    <w:rsid w:val="00C55CF8"/>
    <w:rsid w:val="00C57362"/>
    <w:rsid w:val="00C60FCC"/>
    <w:rsid w:val="00C6471D"/>
    <w:rsid w:val="00C66596"/>
    <w:rsid w:val="00C70346"/>
    <w:rsid w:val="00C74FEE"/>
    <w:rsid w:val="00C76717"/>
    <w:rsid w:val="00C83FE7"/>
    <w:rsid w:val="00C855A3"/>
    <w:rsid w:val="00C862B7"/>
    <w:rsid w:val="00C9470B"/>
    <w:rsid w:val="00C94919"/>
    <w:rsid w:val="00C972B5"/>
    <w:rsid w:val="00C97508"/>
    <w:rsid w:val="00CA2835"/>
    <w:rsid w:val="00CA4B1B"/>
    <w:rsid w:val="00CB137F"/>
    <w:rsid w:val="00CB1642"/>
    <w:rsid w:val="00CB4CC6"/>
    <w:rsid w:val="00CB7B87"/>
    <w:rsid w:val="00CD1FC9"/>
    <w:rsid w:val="00CD47B8"/>
    <w:rsid w:val="00CD4DE5"/>
    <w:rsid w:val="00CD507E"/>
    <w:rsid w:val="00CD7D8C"/>
    <w:rsid w:val="00CE2498"/>
    <w:rsid w:val="00CE4BB2"/>
    <w:rsid w:val="00CE5088"/>
    <w:rsid w:val="00CF0E6A"/>
    <w:rsid w:val="00CF31D4"/>
    <w:rsid w:val="00CF3259"/>
    <w:rsid w:val="00D02403"/>
    <w:rsid w:val="00D030EC"/>
    <w:rsid w:val="00D03371"/>
    <w:rsid w:val="00D034B0"/>
    <w:rsid w:val="00D04926"/>
    <w:rsid w:val="00D0559A"/>
    <w:rsid w:val="00D12507"/>
    <w:rsid w:val="00D13E35"/>
    <w:rsid w:val="00D15534"/>
    <w:rsid w:val="00D15AC4"/>
    <w:rsid w:val="00D17080"/>
    <w:rsid w:val="00D17CCB"/>
    <w:rsid w:val="00D2005C"/>
    <w:rsid w:val="00D22A45"/>
    <w:rsid w:val="00D3503C"/>
    <w:rsid w:val="00D36253"/>
    <w:rsid w:val="00D40901"/>
    <w:rsid w:val="00D4131C"/>
    <w:rsid w:val="00D4243F"/>
    <w:rsid w:val="00D43F4D"/>
    <w:rsid w:val="00D4623A"/>
    <w:rsid w:val="00D46360"/>
    <w:rsid w:val="00D46A5D"/>
    <w:rsid w:val="00D4712B"/>
    <w:rsid w:val="00D50154"/>
    <w:rsid w:val="00D52ADE"/>
    <w:rsid w:val="00D56F3D"/>
    <w:rsid w:val="00D64C3F"/>
    <w:rsid w:val="00D67B59"/>
    <w:rsid w:val="00D70145"/>
    <w:rsid w:val="00D71A16"/>
    <w:rsid w:val="00D73753"/>
    <w:rsid w:val="00D74FC2"/>
    <w:rsid w:val="00D76BDF"/>
    <w:rsid w:val="00D80C6E"/>
    <w:rsid w:val="00D84C8B"/>
    <w:rsid w:val="00D914D9"/>
    <w:rsid w:val="00D95616"/>
    <w:rsid w:val="00D95C49"/>
    <w:rsid w:val="00DA1448"/>
    <w:rsid w:val="00DA1C98"/>
    <w:rsid w:val="00DA5A26"/>
    <w:rsid w:val="00DA72E7"/>
    <w:rsid w:val="00DA7DE9"/>
    <w:rsid w:val="00DB5DF5"/>
    <w:rsid w:val="00DC32E8"/>
    <w:rsid w:val="00DC4852"/>
    <w:rsid w:val="00DD66A8"/>
    <w:rsid w:val="00DE2F04"/>
    <w:rsid w:val="00DE3830"/>
    <w:rsid w:val="00DF311A"/>
    <w:rsid w:val="00E0592A"/>
    <w:rsid w:val="00E05CA0"/>
    <w:rsid w:val="00E102F8"/>
    <w:rsid w:val="00E1056D"/>
    <w:rsid w:val="00E11D93"/>
    <w:rsid w:val="00E17070"/>
    <w:rsid w:val="00E2181B"/>
    <w:rsid w:val="00E224F7"/>
    <w:rsid w:val="00E24260"/>
    <w:rsid w:val="00E31A2F"/>
    <w:rsid w:val="00E36DCB"/>
    <w:rsid w:val="00E41E71"/>
    <w:rsid w:val="00E45027"/>
    <w:rsid w:val="00E56338"/>
    <w:rsid w:val="00E6216C"/>
    <w:rsid w:val="00E627E6"/>
    <w:rsid w:val="00E65D68"/>
    <w:rsid w:val="00E67AE1"/>
    <w:rsid w:val="00E71E72"/>
    <w:rsid w:val="00E733E0"/>
    <w:rsid w:val="00E76715"/>
    <w:rsid w:val="00E77A33"/>
    <w:rsid w:val="00E80B63"/>
    <w:rsid w:val="00E82947"/>
    <w:rsid w:val="00E96B29"/>
    <w:rsid w:val="00EA3B8B"/>
    <w:rsid w:val="00EA4C72"/>
    <w:rsid w:val="00EA6BD8"/>
    <w:rsid w:val="00EA6C9F"/>
    <w:rsid w:val="00EB2617"/>
    <w:rsid w:val="00EC1384"/>
    <w:rsid w:val="00EC69B5"/>
    <w:rsid w:val="00ED25F5"/>
    <w:rsid w:val="00ED6DA9"/>
    <w:rsid w:val="00EE581A"/>
    <w:rsid w:val="00EE5F6A"/>
    <w:rsid w:val="00EF2608"/>
    <w:rsid w:val="00EF2815"/>
    <w:rsid w:val="00EF5881"/>
    <w:rsid w:val="00EF6BB1"/>
    <w:rsid w:val="00EF7531"/>
    <w:rsid w:val="00F00DFF"/>
    <w:rsid w:val="00F02FC4"/>
    <w:rsid w:val="00F0375F"/>
    <w:rsid w:val="00F03C05"/>
    <w:rsid w:val="00F10C6A"/>
    <w:rsid w:val="00F14868"/>
    <w:rsid w:val="00F16566"/>
    <w:rsid w:val="00F223C9"/>
    <w:rsid w:val="00F230ED"/>
    <w:rsid w:val="00F31346"/>
    <w:rsid w:val="00F37ACE"/>
    <w:rsid w:val="00F40352"/>
    <w:rsid w:val="00F40800"/>
    <w:rsid w:val="00F43D12"/>
    <w:rsid w:val="00F43DF1"/>
    <w:rsid w:val="00F452DC"/>
    <w:rsid w:val="00F502FE"/>
    <w:rsid w:val="00F50CF3"/>
    <w:rsid w:val="00F518AC"/>
    <w:rsid w:val="00F52B12"/>
    <w:rsid w:val="00F53916"/>
    <w:rsid w:val="00F54119"/>
    <w:rsid w:val="00F54575"/>
    <w:rsid w:val="00F61130"/>
    <w:rsid w:val="00F61BCA"/>
    <w:rsid w:val="00F622FA"/>
    <w:rsid w:val="00F62ADE"/>
    <w:rsid w:val="00F631CD"/>
    <w:rsid w:val="00F6751E"/>
    <w:rsid w:val="00F70B38"/>
    <w:rsid w:val="00F714B5"/>
    <w:rsid w:val="00F73480"/>
    <w:rsid w:val="00F824B2"/>
    <w:rsid w:val="00F833B4"/>
    <w:rsid w:val="00F84CF3"/>
    <w:rsid w:val="00F8713F"/>
    <w:rsid w:val="00F922F2"/>
    <w:rsid w:val="00FA15DA"/>
    <w:rsid w:val="00FA178F"/>
    <w:rsid w:val="00FA1B74"/>
    <w:rsid w:val="00FA2948"/>
    <w:rsid w:val="00FA2E5B"/>
    <w:rsid w:val="00FA465D"/>
    <w:rsid w:val="00FB07E6"/>
    <w:rsid w:val="00FB288E"/>
    <w:rsid w:val="00FC297A"/>
    <w:rsid w:val="00FC37C2"/>
    <w:rsid w:val="00FC585D"/>
    <w:rsid w:val="00FD08FB"/>
    <w:rsid w:val="00FD097A"/>
    <w:rsid w:val="00FD0AFE"/>
    <w:rsid w:val="00FD23ED"/>
    <w:rsid w:val="00FD4280"/>
    <w:rsid w:val="00FD5AC8"/>
    <w:rsid w:val="00FE19C0"/>
    <w:rsid w:val="00FE1D94"/>
    <w:rsid w:val="00FE2453"/>
    <w:rsid w:val="00FE3A0B"/>
    <w:rsid w:val="00FF08C3"/>
    <w:rsid w:val="00FF37DD"/>
    <w:rsid w:val="00FF394B"/>
    <w:rsid w:val="00FF6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026"/>
    <w:rPr>
      <w:rFonts w:ascii="Times New Roman" w:eastAsia="Times New Roman" w:hAnsi="Times New Roman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911FE9"/>
    <w:pPr>
      <w:keepNext/>
      <w:tabs>
        <w:tab w:val="num" w:pos="720"/>
      </w:tabs>
      <w:suppressAutoHyphens/>
      <w:ind w:left="720" w:hanging="720"/>
      <w:jc w:val="center"/>
      <w:outlineLvl w:val="0"/>
    </w:pPr>
    <w:rPr>
      <w:rFonts w:ascii="Calibri" w:eastAsia="Calibri" w:hAnsi="Calibri"/>
      <w:b/>
      <w:sz w:val="4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11FE9"/>
    <w:rPr>
      <w:rFonts w:cs="Times New Roman"/>
      <w:b/>
      <w:sz w:val="42"/>
      <w:lang w:val="ru-RU" w:eastAsia="ar-SA" w:bidi="ar-SA"/>
    </w:rPr>
  </w:style>
  <w:style w:type="paragraph" w:styleId="a3">
    <w:name w:val="header"/>
    <w:basedOn w:val="a"/>
    <w:link w:val="a4"/>
    <w:uiPriority w:val="99"/>
    <w:rsid w:val="004123DD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123DD"/>
    <w:rPr>
      <w:rFonts w:ascii="Times New Roman" w:hAnsi="Times New Roman" w:cs="Times New Roman"/>
      <w:sz w:val="20"/>
      <w:lang w:eastAsia="ru-RU"/>
    </w:rPr>
  </w:style>
  <w:style w:type="paragraph" w:styleId="a5">
    <w:name w:val="footer"/>
    <w:basedOn w:val="a"/>
    <w:link w:val="a6"/>
    <w:uiPriority w:val="99"/>
    <w:rsid w:val="004123DD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4123DD"/>
    <w:rPr>
      <w:rFonts w:ascii="Times New Roman" w:hAnsi="Times New Roman" w:cs="Times New Roman"/>
      <w:sz w:val="20"/>
      <w:lang w:eastAsia="ru-RU"/>
    </w:rPr>
  </w:style>
  <w:style w:type="paragraph" w:customStyle="1" w:styleId="ConsPlusNormal">
    <w:name w:val="ConsPlusNormal"/>
    <w:link w:val="ConsPlusNormal0"/>
    <w:uiPriority w:val="99"/>
    <w:rsid w:val="00A96E84"/>
    <w:pPr>
      <w:autoSpaceDE w:val="0"/>
      <w:autoSpaceDN w:val="0"/>
      <w:adjustRightInd w:val="0"/>
    </w:pPr>
    <w:rPr>
      <w:rFonts w:ascii="Arial" w:hAnsi="Arial"/>
    </w:rPr>
  </w:style>
  <w:style w:type="paragraph" w:styleId="a7">
    <w:name w:val="List Paragraph"/>
    <w:basedOn w:val="a"/>
    <w:uiPriority w:val="99"/>
    <w:qFormat/>
    <w:rsid w:val="000432C7"/>
    <w:pPr>
      <w:ind w:left="720"/>
      <w:contextualSpacing/>
    </w:pPr>
  </w:style>
  <w:style w:type="paragraph" w:customStyle="1" w:styleId="ConsPlusTitle">
    <w:name w:val="ConsPlusTitle"/>
    <w:uiPriority w:val="99"/>
    <w:rsid w:val="00292012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8">
    <w:name w:val="No Spacing"/>
    <w:uiPriority w:val="99"/>
    <w:qFormat/>
    <w:rsid w:val="00292012"/>
    <w:rPr>
      <w:rFonts w:ascii="Times New Roman" w:eastAsia="Times New Roman" w:hAnsi="Times New Roman"/>
      <w:sz w:val="24"/>
      <w:szCs w:val="24"/>
    </w:rPr>
  </w:style>
  <w:style w:type="paragraph" w:customStyle="1" w:styleId="a9">
    <w:name w:val="Нормальный"/>
    <w:uiPriority w:val="99"/>
    <w:rsid w:val="002920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8"/>
      <w:szCs w:val="28"/>
    </w:rPr>
  </w:style>
  <w:style w:type="paragraph" w:styleId="aa">
    <w:name w:val="footnote text"/>
    <w:basedOn w:val="a"/>
    <w:link w:val="ab"/>
    <w:uiPriority w:val="99"/>
    <w:semiHidden/>
    <w:rsid w:val="00EF5881"/>
    <w:rPr>
      <w:rFonts w:eastAsia="Calibri"/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EF5881"/>
    <w:rPr>
      <w:rFonts w:ascii="Times New Roman" w:hAnsi="Times New Roman" w:cs="Times New Roman"/>
      <w:sz w:val="20"/>
      <w:lang w:eastAsia="ru-RU"/>
    </w:rPr>
  </w:style>
  <w:style w:type="character" w:styleId="ac">
    <w:name w:val="footnote reference"/>
    <w:basedOn w:val="a0"/>
    <w:uiPriority w:val="99"/>
    <w:semiHidden/>
    <w:rsid w:val="00EF5881"/>
    <w:rPr>
      <w:rFonts w:cs="Times New Roman"/>
      <w:vertAlign w:val="superscript"/>
    </w:rPr>
  </w:style>
  <w:style w:type="paragraph" w:customStyle="1" w:styleId="11">
    <w:name w:val="Название объекта1"/>
    <w:basedOn w:val="a"/>
    <w:next w:val="a"/>
    <w:uiPriority w:val="99"/>
    <w:rsid w:val="00911FE9"/>
    <w:pPr>
      <w:suppressAutoHyphens/>
      <w:spacing w:before="120"/>
      <w:jc w:val="center"/>
    </w:pPr>
    <w:rPr>
      <w:rFonts w:eastAsia="Calibri"/>
      <w:b/>
      <w:sz w:val="40"/>
      <w:lang w:eastAsia="ar-SA"/>
    </w:rPr>
  </w:style>
  <w:style w:type="paragraph" w:customStyle="1" w:styleId="12">
    <w:name w:val="Без интервала1"/>
    <w:uiPriority w:val="99"/>
    <w:rsid w:val="00911FE9"/>
    <w:rPr>
      <w:rFonts w:ascii="Times New Roman" w:hAnsi="Times New Roman"/>
      <w:sz w:val="24"/>
      <w:szCs w:val="24"/>
    </w:rPr>
  </w:style>
  <w:style w:type="character" w:customStyle="1" w:styleId="FontStyle23">
    <w:name w:val="Font Style23"/>
    <w:uiPriority w:val="99"/>
    <w:rsid w:val="00213748"/>
    <w:rPr>
      <w:rFonts w:ascii="Times New Roman" w:hAnsi="Times New Roman"/>
      <w:sz w:val="26"/>
    </w:rPr>
  </w:style>
  <w:style w:type="paragraph" w:customStyle="1" w:styleId="Style9">
    <w:name w:val="Style9"/>
    <w:basedOn w:val="a"/>
    <w:uiPriority w:val="99"/>
    <w:rsid w:val="00213748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50221E"/>
    <w:rPr>
      <w:rFonts w:ascii="Arial" w:hAnsi="Arial"/>
      <w:sz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8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9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9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9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9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9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9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9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9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9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9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9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9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9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9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9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9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9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8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1105</Words>
  <Characters>8370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9457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Ирина Карпычева</dc:creator>
  <cp:lastModifiedBy>evlaskina</cp:lastModifiedBy>
  <cp:revision>3</cp:revision>
  <cp:lastPrinted>2025-08-05T06:18:00Z</cp:lastPrinted>
  <dcterms:created xsi:type="dcterms:W3CDTF">2025-07-31T12:41:00Z</dcterms:created>
  <dcterms:modified xsi:type="dcterms:W3CDTF">2025-08-05T06:28:00Z</dcterms:modified>
</cp:coreProperties>
</file>